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5" w:rsidRPr="00FB556B" w:rsidRDefault="00630EA5" w:rsidP="009E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6B">
        <w:rPr>
          <w:rFonts w:ascii="Times New Roman" w:hAnsi="Times New Roman" w:cs="Times New Roman"/>
          <w:b/>
          <w:sz w:val="28"/>
          <w:szCs w:val="28"/>
        </w:rPr>
        <w:t>WYMAGANIA PROGRAMOWE NA POSZCZEGÓLNE OCENY Z MATEMA</w:t>
      </w:r>
      <w:r w:rsidR="009C7628" w:rsidRPr="00FB556B">
        <w:rPr>
          <w:rFonts w:ascii="Times New Roman" w:hAnsi="Times New Roman" w:cs="Times New Roman"/>
          <w:b/>
          <w:sz w:val="28"/>
          <w:szCs w:val="28"/>
        </w:rPr>
        <w:t xml:space="preserve">TYKI </w:t>
      </w:r>
      <w:r w:rsidR="00FC724F" w:rsidRPr="00FB556B">
        <w:rPr>
          <w:rFonts w:ascii="Times New Roman" w:hAnsi="Times New Roman" w:cs="Times New Roman"/>
          <w:b/>
          <w:sz w:val="28"/>
          <w:szCs w:val="28"/>
        </w:rPr>
        <w:br/>
      </w:r>
      <w:r w:rsidR="009C7628" w:rsidRPr="00FB556B">
        <w:rPr>
          <w:rFonts w:ascii="Times New Roman" w:hAnsi="Times New Roman" w:cs="Times New Roman"/>
          <w:b/>
          <w:sz w:val="28"/>
          <w:szCs w:val="28"/>
        </w:rPr>
        <w:t>W KLASIE V</w:t>
      </w:r>
      <w:r w:rsidR="00FC724F" w:rsidRPr="00FB556B">
        <w:rPr>
          <w:rFonts w:ascii="Times New Roman" w:hAnsi="Times New Roman" w:cs="Times New Roman"/>
          <w:b/>
          <w:sz w:val="28"/>
          <w:szCs w:val="28"/>
        </w:rPr>
        <w:t>III</w:t>
      </w:r>
      <w:r w:rsidR="009C7628" w:rsidRPr="00FB5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EA5" w:rsidRPr="00FB556B" w:rsidRDefault="006B38F6" w:rsidP="00630EA5">
      <w:pPr>
        <w:rPr>
          <w:b/>
          <w:sz w:val="24"/>
          <w:szCs w:val="24"/>
          <w:u w:val="single"/>
        </w:rPr>
      </w:pPr>
      <w:r w:rsidRPr="00FB556B">
        <w:rPr>
          <w:b/>
          <w:sz w:val="24"/>
          <w:szCs w:val="24"/>
          <w:u w:val="single"/>
        </w:rPr>
        <w:t>PIERWIASTKI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Dopuszczający</w:t>
      </w:r>
      <w:r w:rsidR="006B38F6" w:rsidRPr="00FB556B">
        <w:rPr>
          <w:b/>
        </w:rPr>
        <w:t>, Uczeń:</w:t>
      </w:r>
    </w:p>
    <w:p w:rsidR="00FD6730" w:rsidRPr="00FB556B" w:rsidRDefault="00FD6730" w:rsidP="00FD6730">
      <w:pPr>
        <w:pStyle w:val="Akapitzlist"/>
        <w:numPr>
          <w:ilvl w:val="0"/>
          <w:numId w:val="1"/>
        </w:numPr>
      </w:pPr>
      <w:r w:rsidRPr="00FB556B">
        <w:t xml:space="preserve">oblicza pierwiastek drugiego stopnia z kwadratu liczby nieujemnej </w:t>
      </w:r>
    </w:p>
    <w:p w:rsidR="00FD6730" w:rsidRPr="00FB556B" w:rsidRDefault="00FD6730" w:rsidP="00FD6730">
      <w:pPr>
        <w:pStyle w:val="Akapitzlist"/>
        <w:numPr>
          <w:ilvl w:val="0"/>
          <w:numId w:val="1"/>
        </w:numPr>
      </w:pPr>
      <w:r w:rsidRPr="00FB556B">
        <w:t xml:space="preserve">podnosi do potęgi drugiej pierwiastek drugiego stopnia </w:t>
      </w:r>
    </w:p>
    <w:p w:rsidR="00FD6730" w:rsidRPr="00FB556B" w:rsidRDefault="00FD6730" w:rsidP="00FD6730">
      <w:pPr>
        <w:pStyle w:val="Akapitzlist"/>
        <w:numPr>
          <w:ilvl w:val="0"/>
          <w:numId w:val="1"/>
        </w:numPr>
      </w:pPr>
      <w:r w:rsidRPr="00FB556B">
        <w:t xml:space="preserve">oblicza pierwiastek trzeciego stopnia z sześcianu dowolnej liczby </w:t>
      </w:r>
    </w:p>
    <w:p w:rsidR="00FD6730" w:rsidRPr="00FB556B" w:rsidRDefault="00FD6730" w:rsidP="00FD6730">
      <w:pPr>
        <w:pStyle w:val="Akapitzlist"/>
        <w:numPr>
          <w:ilvl w:val="0"/>
          <w:numId w:val="1"/>
        </w:numPr>
      </w:pPr>
      <w:r w:rsidRPr="00FB556B">
        <w:t>podnosi do potęgi trzeciej pierwiastek trzeciego stopnia</w:t>
      </w:r>
    </w:p>
    <w:p w:rsidR="00FD6730" w:rsidRPr="00FB556B" w:rsidRDefault="00FD6730" w:rsidP="00FD6730">
      <w:pPr>
        <w:pStyle w:val="Akapitzlist"/>
        <w:numPr>
          <w:ilvl w:val="0"/>
          <w:numId w:val="1"/>
        </w:numPr>
      </w:pPr>
      <w:r w:rsidRPr="00FB556B">
        <w:t>dodaje i odejmuje wyrażenia zawierające takie same pierwiastki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r w:rsidRPr="00FB556B">
        <w:t xml:space="preserve">Uczeń spełnia wymagania edukacyjne na ocenę dopuszczającą oraz ponadto: 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>podaje liczby wymierne większe lub mniejsze od danego pierwiastka kwadratowego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>oblicza wartości pierwiastków drugiego stopnia, jeśli są liczbami wymiernymi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>szacuje wartości pierwiastków sześciennych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>podaje liczby wymierne większe lub mniejsze od danego pierwiastka sześciennego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>oblicza wartości pierwiastków trzeciego stopnia, jeśli są liczbami wymiernymi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>mnoży i dzieli pierwiastki drugiego i trzeciego stopnia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 xml:space="preserve">wyłącza czynnik przed pierwiastek 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>włącza czynnik pod pierwiastek</w:t>
      </w:r>
    </w:p>
    <w:p w:rsidR="00FD6730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 xml:space="preserve">usuwa niewymierność z mianownika ułamka </w:t>
      </w:r>
      <w:r w:rsidRPr="00FB556B">
        <w:t>(</w:t>
      </w:r>
      <w:r w:rsidRPr="00FB556B">
        <w:t>w prostych przypadkach</w:t>
      </w:r>
      <w:r w:rsidRPr="00FB556B">
        <w:t>)</w:t>
      </w:r>
      <w:r w:rsidRPr="00FB556B">
        <w:t xml:space="preserve"> </w:t>
      </w:r>
    </w:p>
    <w:p w:rsidR="00630EA5" w:rsidRPr="00FB556B" w:rsidRDefault="00FD6730" w:rsidP="00FD6730">
      <w:pPr>
        <w:pStyle w:val="Akapitzlist"/>
        <w:numPr>
          <w:ilvl w:val="0"/>
          <w:numId w:val="2"/>
        </w:numPr>
      </w:pPr>
      <w:r w:rsidRPr="00FB556B">
        <w:t xml:space="preserve">porównuje </w:t>
      </w:r>
      <w:r w:rsidRPr="00FB556B">
        <w:t>pierwiastki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Dobry</w:t>
      </w:r>
    </w:p>
    <w:p w:rsidR="00630EA5" w:rsidRPr="00FB556B" w:rsidRDefault="00630EA5" w:rsidP="00630EA5">
      <w:r w:rsidRPr="00FB556B">
        <w:t xml:space="preserve">Uczeń spełnia wymagania edukacyjne na ocenę dostateczną oraz ponadto: 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>szacuje wartości pierwiastków kwadratowych</w:t>
      </w:r>
      <w:r w:rsidRPr="00FB556B">
        <w:t xml:space="preserve"> </w:t>
      </w:r>
      <w:r w:rsidR="006B38F6" w:rsidRPr="00FB556B">
        <w:t xml:space="preserve">lub pierwiastków </w:t>
      </w:r>
      <w:r w:rsidR="006B38F6" w:rsidRPr="00FB556B">
        <w:t>trzeciego stopnia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 xml:space="preserve">porównuje wartość wyrażenia zawierającego pierwiastki kwadratowe </w:t>
      </w:r>
      <w:r w:rsidRPr="00FB556B">
        <w:t>lub pierwiastki sześcienne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>podaje liczby wymierne większe lub mniejsze od wartości wyrażenia zawierającego pierwiastki kwadratowe</w:t>
      </w:r>
      <w:r w:rsidR="006B38F6" w:rsidRPr="00FB556B">
        <w:t xml:space="preserve"> lub </w:t>
      </w:r>
      <w:r w:rsidR="006B38F6" w:rsidRPr="00FB556B">
        <w:t>pierwiastki sześcienne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>podnosi do potęgi drugiej pierwiastek drugiego stopnia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>podnosi do potęgi trzeciej pierwiastek trzeciego stopnia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 xml:space="preserve">doprowadza do najprostszej postaci wyrażenia zawierające pierwiastki drugiego i trzeciego stopnia i oblicza ich wartość 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 xml:space="preserve">stosuje własności potęg i pierwiastków do upraszczania wyrażeń </w:t>
      </w:r>
    </w:p>
    <w:p w:rsidR="00FD6730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 xml:space="preserve">usuwa niewymierność z mianownika ułamka </w:t>
      </w:r>
    </w:p>
    <w:p w:rsidR="00630EA5" w:rsidRPr="00FB556B" w:rsidRDefault="00FD6730" w:rsidP="00FD6730">
      <w:pPr>
        <w:pStyle w:val="Akapitzlist"/>
        <w:numPr>
          <w:ilvl w:val="0"/>
          <w:numId w:val="3"/>
        </w:numPr>
      </w:pPr>
      <w:r w:rsidRPr="00FB556B">
        <w:t>porównuje wyrażenia zawierające pierwiastki</w:t>
      </w:r>
    </w:p>
    <w:p w:rsidR="007A1F9D" w:rsidRPr="00FB556B" w:rsidRDefault="007A1F9D" w:rsidP="007A1F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gendaPl-RegularCondensed" w:cs="AgendaPl-RegularCondensed"/>
        </w:rPr>
      </w:pP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630EA5">
      <w:r w:rsidRPr="00FB556B">
        <w:t xml:space="preserve">Uczeń spełnia wymagania edukacyjne na ocenę dobrą oraz ponadto: </w:t>
      </w:r>
    </w:p>
    <w:p w:rsidR="00FD6730" w:rsidRPr="00FB556B" w:rsidRDefault="00FD6730" w:rsidP="00FB556B">
      <w:pPr>
        <w:pStyle w:val="Akapitzlist"/>
        <w:numPr>
          <w:ilvl w:val="0"/>
          <w:numId w:val="4"/>
        </w:numPr>
      </w:pPr>
      <w:r w:rsidRPr="00FB556B">
        <w:t>rozwiązuje zadania tekstowe dotyczące pierwiastków kwadratowych</w:t>
      </w:r>
      <w:r w:rsidR="00FB556B">
        <w:t xml:space="preserve"> lub sześciennych</w:t>
      </w:r>
    </w:p>
    <w:p w:rsidR="00FD6730" w:rsidRPr="00FB556B" w:rsidRDefault="00FD6730" w:rsidP="00FD6730">
      <w:pPr>
        <w:pStyle w:val="Akapitzlist"/>
        <w:numPr>
          <w:ilvl w:val="0"/>
          <w:numId w:val="4"/>
        </w:numPr>
      </w:pPr>
      <w:r w:rsidRPr="00FB556B">
        <w:t>doprowadza do najprostszej postaci wyrażenia zawierające pierwiastki drugiego i trzeciego stopnia i oblicza ich wartość w trudniejszych przypadkach</w:t>
      </w:r>
    </w:p>
    <w:p w:rsidR="00B05215" w:rsidRPr="00FB556B" w:rsidRDefault="00FD6730" w:rsidP="006B38F6">
      <w:pPr>
        <w:pStyle w:val="Akapitzlist"/>
        <w:numPr>
          <w:ilvl w:val="0"/>
          <w:numId w:val="4"/>
        </w:numPr>
      </w:pPr>
      <w:r w:rsidRPr="00FB556B">
        <w:t>upraszcza wyrażenia, w których występują pierwiastki w trudniejszych przypadkach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r w:rsidRPr="00FB556B">
        <w:t xml:space="preserve">Uczeń spełnia wymagania edukacyjne na ocenę bardzo dobrą oraz ponadto: </w:t>
      </w:r>
    </w:p>
    <w:p w:rsidR="00FB556B" w:rsidRPr="00FB556B" w:rsidRDefault="006B38F6" w:rsidP="00FB556B">
      <w:pPr>
        <w:pStyle w:val="Akapitzlist"/>
        <w:numPr>
          <w:ilvl w:val="0"/>
          <w:numId w:val="5"/>
        </w:numPr>
      </w:pPr>
      <w:r w:rsidRPr="00FB556B">
        <w:lastRenderedPageBreak/>
        <w:t>rozwiązuje zadania o podwyższonym stopniu trudności</w:t>
      </w:r>
      <w:r w:rsidR="00630EA5" w:rsidRPr="00FB556B">
        <w:t xml:space="preserve">. </w:t>
      </w:r>
    </w:p>
    <w:p w:rsidR="00630EA5" w:rsidRPr="00FB556B" w:rsidRDefault="006B38F6" w:rsidP="00630EA5">
      <w:pPr>
        <w:rPr>
          <w:b/>
          <w:sz w:val="24"/>
          <w:szCs w:val="24"/>
          <w:u w:val="single"/>
        </w:rPr>
      </w:pPr>
      <w:r w:rsidRPr="00FB556B">
        <w:rPr>
          <w:b/>
          <w:sz w:val="24"/>
          <w:szCs w:val="24"/>
          <w:u w:val="single"/>
        </w:rPr>
        <w:t xml:space="preserve">TWIERDZENIE PITAGORASA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Dopuszczający</w:t>
      </w:r>
      <w:r w:rsidR="006B38F6" w:rsidRPr="00FB556B">
        <w:rPr>
          <w:b/>
        </w:rPr>
        <w:t xml:space="preserve">, uczeń: </w:t>
      </w:r>
    </w:p>
    <w:p w:rsidR="006B38F6" w:rsidRPr="00FB556B" w:rsidRDefault="006B38F6" w:rsidP="006B38F6">
      <w:pPr>
        <w:pStyle w:val="Akapitzlist"/>
        <w:numPr>
          <w:ilvl w:val="0"/>
          <w:numId w:val="5"/>
        </w:numPr>
      </w:pPr>
      <w:r w:rsidRPr="00FB556B">
        <w:t xml:space="preserve">nazywa boki trójkąta prostokątnego </w:t>
      </w:r>
    </w:p>
    <w:p w:rsidR="006B38F6" w:rsidRPr="00FB556B" w:rsidRDefault="006B38F6" w:rsidP="006B38F6">
      <w:pPr>
        <w:pStyle w:val="Akapitzlist"/>
        <w:numPr>
          <w:ilvl w:val="0"/>
          <w:numId w:val="5"/>
        </w:numPr>
      </w:pPr>
      <w:r w:rsidRPr="00FB556B">
        <w:t xml:space="preserve">poprawnie zapisuje tezę twierdzenia Pitagorasa w konkretnych sytuacjach </w:t>
      </w:r>
    </w:p>
    <w:p w:rsidR="006B38F6" w:rsidRPr="00FB556B" w:rsidRDefault="006B38F6" w:rsidP="006B38F6">
      <w:pPr>
        <w:pStyle w:val="Akapitzlist"/>
        <w:numPr>
          <w:ilvl w:val="0"/>
          <w:numId w:val="5"/>
        </w:numPr>
      </w:pPr>
      <w:r w:rsidRPr="00FB556B">
        <w:t>oblicza długość jednego z boków trójkąta prostokątnego, gdy dane są długości pozostałych boków trójkąta</w:t>
      </w:r>
    </w:p>
    <w:p w:rsidR="006B38F6" w:rsidRPr="00FB556B" w:rsidRDefault="006B38F6" w:rsidP="006B38F6">
      <w:pPr>
        <w:pStyle w:val="Akapitzlist"/>
        <w:numPr>
          <w:ilvl w:val="0"/>
          <w:numId w:val="5"/>
        </w:numPr>
      </w:pPr>
      <w:r w:rsidRPr="00FB556B">
        <w:t>zna wzór na długość przekątnej kwadratu</w:t>
      </w:r>
    </w:p>
    <w:p w:rsidR="006B38F6" w:rsidRPr="00FB556B" w:rsidRDefault="006B38F6" w:rsidP="006B38F6">
      <w:pPr>
        <w:pStyle w:val="Akapitzlist"/>
        <w:numPr>
          <w:ilvl w:val="0"/>
          <w:numId w:val="5"/>
        </w:numPr>
      </w:pPr>
      <w:r w:rsidRPr="00FB556B">
        <w:t xml:space="preserve">zna wzór na długość wysokości w trójkącie równobocznym </w:t>
      </w:r>
    </w:p>
    <w:p w:rsidR="006B38F6" w:rsidRPr="00FB556B" w:rsidRDefault="006B38F6" w:rsidP="006B38F6">
      <w:pPr>
        <w:pStyle w:val="Akapitzlist"/>
        <w:numPr>
          <w:ilvl w:val="0"/>
          <w:numId w:val="5"/>
        </w:numPr>
      </w:pPr>
      <w:r w:rsidRPr="00FB556B">
        <w:t>zna wzór na pole trójkąta równobocznego</w:t>
      </w:r>
    </w:p>
    <w:p w:rsidR="00B05215" w:rsidRPr="00FB556B" w:rsidRDefault="006B38F6" w:rsidP="006B38F6">
      <w:pPr>
        <w:pStyle w:val="Akapitzlist"/>
        <w:numPr>
          <w:ilvl w:val="0"/>
          <w:numId w:val="5"/>
        </w:numPr>
      </w:pPr>
      <w:r w:rsidRPr="00FB556B">
        <w:t>oblicza długość odcinka, którego końce są punktami kratowymi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r w:rsidRPr="00FB556B">
        <w:t xml:space="preserve">Uczeń spełnia wymagania edukacyjne na ocenę dopuszczającą oraz ponadto: </w:t>
      </w:r>
    </w:p>
    <w:p w:rsidR="006B38F6" w:rsidRPr="00FB556B" w:rsidRDefault="006B38F6" w:rsidP="006B38F6">
      <w:pPr>
        <w:pStyle w:val="Akapitzlist"/>
        <w:numPr>
          <w:ilvl w:val="0"/>
          <w:numId w:val="6"/>
        </w:numPr>
      </w:pPr>
      <w:r w:rsidRPr="00FB556B">
        <w:t>oblicza długość odcinka umieszczonego na kratce jednostkowej</w:t>
      </w:r>
    </w:p>
    <w:p w:rsidR="006B38F6" w:rsidRPr="00FB556B" w:rsidRDefault="006B38F6" w:rsidP="006B38F6">
      <w:pPr>
        <w:pStyle w:val="Akapitzlist"/>
        <w:numPr>
          <w:ilvl w:val="0"/>
          <w:numId w:val="6"/>
        </w:numPr>
      </w:pPr>
      <w:r w:rsidRPr="00FB556B">
        <w:t xml:space="preserve">oblicza długość przekątnej kwadratu, gdy dana jest długość jego boku </w:t>
      </w:r>
    </w:p>
    <w:p w:rsidR="00826A8C" w:rsidRPr="00FB556B" w:rsidRDefault="006B38F6" w:rsidP="006B38F6">
      <w:pPr>
        <w:pStyle w:val="Akapitzlist"/>
        <w:numPr>
          <w:ilvl w:val="0"/>
          <w:numId w:val="6"/>
        </w:numPr>
      </w:pPr>
      <w:r w:rsidRPr="00FB556B">
        <w:t xml:space="preserve">zapisuje zależności między długościami boków w trójkącie o kątach  </w:t>
      </w:r>
      <w:r w:rsidR="00826A8C" w:rsidRPr="00FB556B">
        <w:t>90</w:t>
      </w:r>
      <w:r w:rsidR="00826A8C" w:rsidRPr="00FB556B">
        <w:rPr>
          <w:vertAlign w:val="superscript"/>
        </w:rPr>
        <w:t>0</w:t>
      </w:r>
      <w:r w:rsidRPr="00FB556B">
        <w:t>,</w:t>
      </w:r>
      <w:r w:rsidR="00826A8C" w:rsidRPr="00FB556B">
        <w:t>60</w:t>
      </w:r>
      <w:r w:rsidR="00826A8C" w:rsidRPr="00FB556B">
        <w:rPr>
          <w:vertAlign w:val="superscript"/>
        </w:rPr>
        <w:t>0</w:t>
      </w:r>
      <w:r w:rsidR="00826A8C" w:rsidRPr="00FB556B">
        <w:t>,30</w:t>
      </w:r>
      <w:r w:rsidR="00826A8C" w:rsidRPr="00FB556B">
        <w:rPr>
          <w:vertAlign w:val="superscript"/>
        </w:rPr>
        <w:t>0</w:t>
      </w:r>
      <w:r w:rsidR="00826A8C" w:rsidRPr="00FB556B">
        <w:t xml:space="preserve">   </w:t>
      </w:r>
    </w:p>
    <w:p w:rsidR="006B38F6" w:rsidRPr="00FB556B" w:rsidRDefault="006B38F6" w:rsidP="006B38F6">
      <w:pPr>
        <w:pStyle w:val="Akapitzlist"/>
        <w:numPr>
          <w:ilvl w:val="0"/>
          <w:numId w:val="6"/>
        </w:numPr>
      </w:pPr>
      <w:r w:rsidRPr="00FB556B">
        <w:t xml:space="preserve">oblicza długość wysokości trójkąta równobocznego, gdy dana jest długość jego boku </w:t>
      </w:r>
    </w:p>
    <w:p w:rsidR="006B38F6" w:rsidRPr="00FB556B" w:rsidRDefault="006B38F6" w:rsidP="006B38F6">
      <w:pPr>
        <w:pStyle w:val="Akapitzlist"/>
        <w:numPr>
          <w:ilvl w:val="0"/>
          <w:numId w:val="6"/>
        </w:numPr>
      </w:pPr>
      <w:r w:rsidRPr="00FB556B">
        <w:t xml:space="preserve">oblicza pole trójkąta równobocznego, gdy dana jest długość jego boku </w:t>
      </w:r>
    </w:p>
    <w:p w:rsidR="006B38F6" w:rsidRPr="00FB556B" w:rsidRDefault="006B38F6" w:rsidP="006B38F6">
      <w:pPr>
        <w:pStyle w:val="Akapitzlist"/>
        <w:numPr>
          <w:ilvl w:val="0"/>
          <w:numId w:val="6"/>
        </w:numPr>
      </w:pPr>
      <w:r w:rsidRPr="00FB556B">
        <w:t xml:space="preserve">zapisuje zależności między długościami boków w trójkącie o kątach  </w:t>
      </w:r>
      <w:r w:rsidR="00826A8C" w:rsidRPr="00FB556B">
        <w:t>90</w:t>
      </w:r>
      <w:r w:rsidR="00826A8C" w:rsidRPr="00FB556B">
        <w:rPr>
          <w:vertAlign w:val="superscript"/>
        </w:rPr>
        <w:t>0</w:t>
      </w:r>
      <w:r w:rsidR="00826A8C" w:rsidRPr="00FB556B">
        <w:t>,</w:t>
      </w:r>
      <w:r w:rsidR="00826A8C" w:rsidRPr="00FB556B">
        <w:t>45</w:t>
      </w:r>
      <w:r w:rsidR="00826A8C" w:rsidRPr="00FB556B">
        <w:rPr>
          <w:vertAlign w:val="superscript"/>
        </w:rPr>
        <w:t>0</w:t>
      </w:r>
      <w:r w:rsidR="00826A8C" w:rsidRPr="00FB556B">
        <w:t>,</w:t>
      </w:r>
      <w:r w:rsidR="00826A8C" w:rsidRPr="00FB556B">
        <w:t>45</w:t>
      </w:r>
      <w:r w:rsidR="00826A8C" w:rsidRPr="00FB556B">
        <w:rPr>
          <w:vertAlign w:val="superscript"/>
        </w:rPr>
        <w:t>0</w:t>
      </w:r>
      <w:r w:rsidR="00826A8C" w:rsidRPr="00FB556B">
        <w:t xml:space="preserve">  </w:t>
      </w:r>
      <w:r w:rsidR="00826A8C" w:rsidRPr="00FB556B">
        <w:t xml:space="preserve">  </w:t>
      </w:r>
    </w:p>
    <w:p w:rsidR="006B38F6" w:rsidRPr="00FB556B" w:rsidRDefault="006B38F6" w:rsidP="006B38F6">
      <w:pPr>
        <w:pStyle w:val="Akapitzlist"/>
        <w:numPr>
          <w:ilvl w:val="0"/>
          <w:numId w:val="6"/>
        </w:numPr>
      </w:pPr>
      <w:r w:rsidRPr="00FB556B">
        <w:t>rozwiązuje zadania tekstowe dotyczące zastosowań twierdzenia Pitagorasa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Dobry</w:t>
      </w:r>
    </w:p>
    <w:p w:rsidR="00630EA5" w:rsidRPr="00FB556B" w:rsidRDefault="00630EA5" w:rsidP="00630EA5">
      <w:r w:rsidRPr="00FB556B">
        <w:t xml:space="preserve">Uczeń spełnia wymagania edukacyjne na ocenę dostateczną oraz ponadto: </w:t>
      </w:r>
    </w:p>
    <w:p w:rsidR="006B38F6" w:rsidRPr="00FB556B" w:rsidRDefault="006B38F6" w:rsidP="006B38F6">
      <w:pPr>
        <w:pStyle w:val="Akapitzlist"/>
        <w:numPr>
          <w:ilvl w:val="0"/>
          <w:numId w:val="7"/>
        </w:numPr>
      </w:pPr>
      <w:r w:rsidRPr="00FB556B">
        <w:t>oblicza długość wysokości trójkąta równoramiennego z zastosowaniem twierdzenia Pitagorasa</w:t>
      </w:r>
    </w:p>
    <w:p w:rsidR="006B38F6" w:rsidRPr="00FB556B" w:rsidRDefault="006B38F6" w:rsidP="006B38F6">
      <w:pPr>
        <w:pStyle w:val="Akapitzlist"/>
        <w:numPr>
          <w:ilvl w:val="0"/>
          <w:numId w:val="7"/>
        </w:numPr>
      </w:pPr>
      <w:r w:rsidRPr="00FB556B">
        <w:t xml:space="preserve">oblicza długość boku kwadratu, gdy dana jest długość jego przekątnej </w:t>
      </w:r>
    </w:p>
    <w:p w:rsidR="00826A8C" w:rsidRPr="00FB556B" w:rsidRDefault="006B38F6" w:rsidP="006B38F6">
      <w:pPr>
        <w:pStyle w:val="Akapitzlist"/>
        <w:numPr>
          <w:ilvl w:val="0"/>
          <w:numId w:val="7"/>
        </w:numPr>
      </w:pPr>
      <w:r w:rsidRPr="00FB556B">
        <w:t xml:space="preserve">stosuje zależności między długościami boków w trójkącie o kątach  </w:t>
      </w:r>
      <w:r w:rsidR="00826A8C" w:rsidRPr="00FB556B">
        <w:t>90</w:t>
      </w:r>
      <w:r w:rsidR="00826A8C" w:rsidRPr="00FB556B">
        <w:rPr>
          <w:vertAlign w:val="superscript"/>
        </w:rPr>
        <w:t>0</w:t>
      </w:r>
      <w:r w:rsidR="00826A8C" w:rsidRPr="00FB556B">
        <w:t>,60</w:t>
      </w:r>
      <w:r w:rsidR="00826A8C" w:rsidRPr="00FB556B">
        <w:rPr>
          <w:vertAlign w:val="superscript"/>
        </w:rPr>
        <w:t>0</w:t>
      </w:r>
      <w:r w:rsidR="00826A8C" w:rsidRPr="00FB556B">
        <w:t>,30</w:t>
      </w:r>
      <w:r w:rsidR="00826A8C" w:rsidRPr="00FB556B">
        <w:rPr>
          <w:vertAlign w:val="superscript"/>
        </w:rPr>
        <w:t>0</w:t>
      </w:r>
      <w:r w:rsidR="00826A8C" w:rsidRPr="00FB556B">
        <w:t xml:space="preserve">  </w:t>
      </w:r>
      <w:r w:rsidR="00826A8C" w:rsidRPr="00FB556B">
        <w:t xml:space="preserve"> </w:t>
      </w:r>
    </w:p>
    <w:p w:rsidR="006B38F6" w:rsidRPr="00FB556B" w:rsidRDefault="006B38F6" w:rsidP="006B38F6">
      <w:pPr>
        <w:pStyle w:val="Akapitzlist"/>
        <w:numPr>
          <w:ilvl w:val="0"/>
          <w:numId w:val="7"/>
        </w:numPr>
      </w:pPr>
      <w:r w:rsidRPr="00FB556B">
        <w:t xml:space="preserve">oblicza długość boku trójkąta równobocznego, gdy dana jest długość jego wysokości </w:t>
      </w:r>
    </w:p>
    <w:p w:rsidR="006B38F6" w:rsidRPr="00FB556B" w:rsidRDefault="006B38F6" w:rsidP="006B38F6">
      <w:pPr>
        <w:pStyle w:val="Akapitzlist"/>
        <w:numPr>
          <w:ilvl w:val="0"/>
          <w:numId w:val="7"/>
        </w:numPr>
      </w:pPr>
      <w:r w:rsidRPr="00FB556B">
        <w:t xml:space="preserve">oblicza długość boku trójkąta równobocznego, gdy dane jest pole tego trójkąta </w:t>
      </w:r>
    </w:p>
    <w:p w:rsidR="002331A1" w:rsidRPr="00FB556B" w:rsidRDefault="006B38F6" w:rsidP="00494227">
      <w:pPr>
        <w:pStyle w:val="Akapitzlist"/>
        <w:numPr>
          <w:ilvl w:val="0"/>
          <w:numId w:val="8"/>
        </w:numPr>
      </w:pPr>
      <w:r w:rsidRPr="00FB556B">
        <w:t xml:space="preserve">stosuje zależności między długościami boków w trójkącie o kątach  </w:t>
      </w:r>
      <w:r w:rsidR="00826A8C" w:rsidRPr="00FB556B">
        <w:t>90</w:t>
      </w:r>
      <w:r w:rsidR="00826A8C" w:rsidRPr="00FB556B">
        <w:rPr>
          <w:vertAlign w:val="superscript"/>
        </w:rPr>
        <w:t>0</w:t>
      </w:r>
      <w:r w:rsidR="00826A8C" w:rsidRPr="00FB556B">
        <w:t>,</w:t>
      </w:r>
      <w:r w:rsidR="00826A8C" w:rsidRPr="00FB556B">
        <w:t>45</w:t>
      </w:r>
      <w:r w:rsidR="00826A8C" w:rsidRPr="00FB556B">
        <w:rPr>
          <w:vertAlign w:val="superscript"/>
        </w:rPr>
        <w:t>0</w:t>
      </w:r>
      <w:r w:rsidR="00826A8C" w:rsidRPr="00FB556B">
        <w:t>,</w:t>
      </w:r>
      <w:r w:rsidR="00826A8C" w:rsidRPr="00FB556B">
        <w:t>45</w:t>
      </w:r>
      <w:r w:rsidR="00826A8C" w:rsidRPr="00FB556B">
        <w:rPr>
          <w:vertAlign w:val="superscript"/>
        </w:rPr>
        <w:t>0</w:t>
      </w:r>
      <w:r w:rsidR="00826A8C" w:rsidRPr="00FB556B">
        <w:t xml:space="preserve"> 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630EA5">
      <w:r w:rsidRPr="00FB556B">
        <w:t xml:space="preserve">Uczeń spełnia wymagania edukacyjne na ocenę dobrą oraz ponadto: </w:t>
      </w:r>
    </w:p>
    <w:p w:rsidR="006B38F6" w:rsidRPr="00FB556B" w:rsidRDefault="006B38F6" w:rsidP="006B38F6">
      <w:pPr>
        <w:pStyle w:val="Akapitzlist"/>
        <w:numPr>
          <w:ilvl w:val="0"/>
          <w:numId w:val="9"/>
        </w:numPr>
      </w:pPr>
      <w:r w:rsidRPr="00FB556B">
        <w:t xml:space="preserve">rozwiązuje zadania tekstowe dotyczące trójkątów o kątach  </w:t>
      </w:r>
      <w:r w:rsidR="00826A8C" w:rsidRPr="00FB556B">
        <w:t>90</w:t>
      </w:r>
      <w:r w:rsidR="00826A8C" w:rsidRPr="00FB556B">
        <w:rPr>
          <w:vertAlign w:val="superscript"/>
        </w:rPr>
        <w:t>0</w:t>
      </w:r>
      <w:r w:rsidR="00826A8C" w:rsidRPr="00FB556B">
        <w:t>,60</w:t>
      </w:r>
      <w:r w:rsidR="00826A8C" w:rsidRPr="00FB556B">
        <w:rPr>
          <w:vertAlign w:val="superscript"/>
        </w:rPr>
        <w:t>0</w:t>
      </w:r>
      <w:r w:rsidR="00826A8C" w:rsidRPr="00FB556B">
        <w:t>,30</w:t>
      </w:r>
      <w:r w:rsidR="00826A8C" w:rsidRPr="00FB556B">
        <w:rPr>
          <w:vertAlign w:val="superscript"/>
        </w:rPr>
        <w:t>0</w:t>
      </w:r>
      <w:r w:rsidR="00826A8C" w:rsidRPr="00FB556B">
        <w:t xml:space="preserve">  </w:t>
      </w:r>
      <w:r w:rsidR="00826A8C" w:rsidRPr="00FB556B">
        <w:t xml:space="preserve">lub </w:t>
      </w:r>
      <w:r w:rsidR="00826A8C" w:rsidRPr="00FB556B">
        <w:t>90</w:t>
      </w:r>
      <w:r w:rsidR="00826A8C" w:rsidRPr="00FB556B">
        <w:rPr>
          <w:vertAlign w:val="superscript"/>
        </w:rPr>
        <w:t>0</w:t>
      </w:r>
      <w:r w:rsidR="00826A8C" w:rsidRPr="00FB556B">
        <w:t>,</w:t>
      </w:r>
      <w:r w:rsidR="00826A8C" w:rsidRPr="00FB556B">
        <w:t>45</w:t>
      </w:r>
      <w:r w:rsidR="00826A8C" w:rsidRPr="00FB556B">
        <w:rPr>
          <w:vertAlign w:val="superscript"/>
        </w:rPr>
        <w:t>0</w:t>
      </w:r>
      <w:r w:rsidR="00826A8C" w:rsidRPr="00FB556B">
        <w:t>,</w:t>
      </w:r>
      <w:r w:rsidR="00826A8C" w:rsidRPr="00FB556B">
        <w:t>45</w:t>
      </w:r>
      <w:r w:rsidR="00826A8C" w:rsidRPr="00FB556B">
        <w:rPr>
          <w:vertAlign w:val="superscript"/>
        </w:rPr>
        <w:t>0</w:t>
      </w:r>
      <w:r w:rsidR="00826A8C" w:rsidRPr="00FB556B">
        <w:t xml:space="preserve">  </w:t>
      </w:r>
      <w:r w:rsidRPr="00FB556B">
        <w:t xml:space="preserve">  </w:t>
      </w:r>
    </w:p>
    <w:p w:rsidR="006B38F6" w:rsidRPr="00FB556B" w:rsidRDefault="006B38F6" w:rsidP="006B38F6">
      <w:pPr>
        <w:pStyle w:val="Akapitzlist"/>
        <w:numPr>
          <w:ilvl w:val="0"/>
          <w:numId w:val="9"/>
        </w:numPr>
      </w:pPr>
      <w:r w:rsidRPr="00FB556B">
        <w:t>wyprowadza wzór na przekątną w kwadracie</w:t>
      </w:r>
    </w:p>
    <w:p w:rsidR="006B38F6" w:rsidRPr="00FB556B" w:rsidRDefault="006B38F6" w:rsidP="006B38F6">
      <w:pPr>
        <w:pStyle w:val="Akapitzlist"/>
        <w:numPr>
          <w:ilvl w:val="0"/>
          <w:numId w:val="9"/>
        </w:numPr>
      </w:pPr>
      <w:r w:rsidRPr="00FB556B">
        <w:t>wyprowadza wzory na wysokość trójkąta równobocznego, pole trójkąta równobocznego</w:t>
      </w:r>
    </w:p>
    <w:p w:rsidR="006B38F6" w:rsidRPr="00FB556B" w:rsidRDefault="006B38F6" w:rsidP="006B38F6">
      <w:pPr>
        <w:pStyle w:val="Akapitzlist"/>
        <w:numPr>
          <w:ilvl w:val="0"/>
          <w:numId w:val="9"/>
        </w:numPr>
      </w:pPr>
      <w:r w:rsidRPr="00FB556B">
        <w:t>rozwiązuje zadania tekstowe z zastosowaniem twierdzenia Pitagorasa w sytuacjach praktycznych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r w:rsidRPr="00FB556B">
        <w:t xml:space="preserve">Uczeń spełnia wymagania edukacyjne na ocenę bardzo dobrą oraz ponadto: </w:t>
      </w:r>
    </w:p>
    <w:p w:rsidR="006B38F6" w:rsidRPr="00FB556B" w:rsidRDefault="006B38F6" w:rsidP="006B38F6">
      <w:pPr>
        <w:pStyle w:val="Akapitzlist"/>
        <w:numPr>
          <w:ilvl w:val="0"/>
          <w:numId w:val="10"/>
        </w:numPr>
      </w:pPr>
      <w:r w:rsidRPr="00FB556B">
        <w:t xml:space="preserve">dowodzi twierdzenie Pitagorasa </w:t>
      </w:r>
    </w:p>
    <w:p w:rsidR="006B38F6" w:rsidRPr="00FB556B" w:rsidRDefault="006B38F6" w:rsidP="006B38F6">
      <w:pPr>
        <w:pStyle w:val="Akapitzlist"/>
        <w:numPr>
          <w:ilvl w:val="0"/>
          <w:numId w:val="10"/>
        </w:numPr>
      </w:pPr>
      <w:r w:rsidRPr="00FB556B">
        <w:t>rozwiązuje zadania o podwyższonym stopniu trudności</w:t>
      </w:r>
    </w:p>
    <w:p w:rsidR="00630EA5" w:rsidRPr="00FB556B" w:rsidRDefault="00BC18A8" w:rsidP="00630EA5">
      <w:r w:rsidRPr="00FB556B">
        <w:rPr>
          <w:b/>
          <w:sz w:val="24"/>
          <w:szCs w:val="24"/>
          <w:u w:val="single"/>
        </w:rPr>
        <w:t>GRANIASTOSŁUPY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Dopuszczający</w:t>
      </w:r>
    </w:p>
    <w:p w:rsidR="00BC18A8" w:rsidRPr="00FB556B" w:rsidRDefault="00BC18A8" w:rsidP="00BC18A8">
      <w:pPr>
        <w:pStyle w:val="Akapitzlist"/>
        <w:numPr>
          <w:ilvl w:val="0"/>
          <w:numId w:val="10"/>
        </w:numPr>
      </w:pPr>
      <w:r w:rsidRPr="00FB556B">
        <w:t>zna pojęcia: graniastosłup, graniastosłup prosty, graniastosłup prawidłowy</w:t>
      </w:r>
      <w:r w:rsidR="00C0458F" w:rsidRPr="00FB556B">
        <w:t xml:space="preserve"> </w:t>
      </w:r>
      <w:r w:rsidRPr="00FB556B">
        <w:t xml:space="preserve"> </w:t>
      </w:r>
    </w:p>
    <w:p w:rsidR="00BC18A8" w:rsidRPr="00FB556B" w:rsidRDefault="00BC18A8" w:rsidP="00BC18A8">
      <w:pPr>
        <w:pStyle w:val="Akapitzlist"/>
        <w:numPr>
          <w:ilvl w:val="0"/>
          <w:numId w:val="10"/>
        </w:numPr>
      </w:pPr>
      <w:r w:rsidRPr="00FB556B">
        <w:t xml:space="preserve">rozpoznaje </w:t>
      </w:r>
      <w:r w:rsidR="00C0458F" w:rsidRPr="00FB556B">
        <w:t xml:space="preserve">i nazywa </w:t>
      </w:r>
      <w:r w:rsidRPr="00FB556B">
        <w:t xml:space="preserve">graniastosłupy </w:t>
      </w:r>
    </w:p>
    <w:p w:rsidR="00BC18A8" w:rsidRPr="00FB556B" w:rsidRDefault="00BC18A8" w:rsidP="00BC18A8">
      <w:pPr>
        <w:pStyle w:val="Akapitzlist"/>
        <w:numPr>
          <w:ilvl w:val="0"/>
          <w:numId w:val="10"/>
        </w:numPr>
      </w:pPr>
      <w:r w:rsidRPr="00FB556B">
        <w:lastRenderedPageBreak/>
        <w:t xml:space="preserve">rozpoznaje siatki graniastosłupów </w:t>
      </w:r>
    </w:p>
    <w:p w:rsidR="00BC18A8" w:rsidRPr="00FB556B" w:rsidRDefault="00BC18A8" w:rsidP="00BC18A8">
      <w:pPr>
        <w:pStyle w:val="Akapitzlist"/>
        <w:numPr>
          <w:ilvl w:val="0"/>
          <w:numId w:val="10"/>
        </w:numPr>
      </w:pPr>
      <w:r w:rsidRPr="00FB556B">
        <w:t xml:space="preserve">wyznacza sumę długości krawędzi graniastosłupa </w:t>
      </w:r>
    </w:p>
    <w:p w:rsidR="00BC18A8" w:rsidRPr="00FB556B" w:rsidRDefault="00BC18A8" w:rsidP="00BC18A8">
      <w:pPr>
        <w:pStyle w:val="Akapitzlist"/>
        <w:numPr>
          <w:ilvl w:val="0"/>
          <w:numId w:val="10"/>
        </w:numPr>
      </w:pPr>
      <w:r w:rsidRPr="00FB556B">
        <w:t xml:space="preserve">wyznacza liczbę krawędzi, wierzchołków i ścian graniastosłupa w zależności od liczby boków wielokąta w podstawie graniastosłupa </w:t>
      </w:r>
    </w:p>
    <w:p w:rsidR="00BC18A8" w:rsidRPr="00FB556B" w:rsidRDefault="00BC18A8" w:rsidP="00BC18A8">
      <w:pPr>
        <w:pStyle w:val="Akapitzlist"/>
        <w:numPr>
          <w:ilvl w:val="0"/>
          <w:numId w:val="10"/>
        </w:numPr>
      </w:pPr>
      <w:r w:rsidRPr="00FB556B">
        <w:t xml:space="preserve">zna wzór na pole powierzchni graniastosłupa </w:t>
      </w:r>
    </w:p>
    <w:p w:rsidR="00BC18A8" w:rsidRPr="00FB556B" w:rsidRDefault="00BC18A8" w:rsidP="00BC18A8">
      <w:pPr>
        <w:pStyle w:val="Akapitzlist"/>
        <w:numPr>
          <w:ilvl w:val="0"/>
          <w:numId w:val="10"/>
        </w:numPr>
      </w:pPr>
      <w:r w:rsidRPr="00FB556B">
        <w:t>zna wzór na objętość graniastosłupa</w:t>
      </w:r>
    </w:p>
    <w:p w:rsidR="00630EA5" w:rsidRPr="00FB556B" w:rsidRDefault="00BC18A8" w:rsidP="00C0458F">
      <w:pPr>
        <w:pStyle w:val="Akapitzlist"/>
        <w:numPr>
          <w:ilvl w:val="0"/>
          <w:numId w:val="10"/>
        </w:numPr>
      </w:pPr>
      <w:r w:rsidRPr="00FB556B">
        <w:t xml:space="preserve"> wskazuje przekątne graniastosłupa oraz przekątne jego ścian</w:t>
      </w:r>
      <w:r w:rsidR="00630EA5" w:rsidRPr="00FB556B">
        <w:t xml:space="preserve"> </w:t>
      </w:r>
    </w:p>
    <w:p w:rsidR="001C7648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pPr>
        <w:rPr>
          <w:b/>
        </w:rPr>
      </w:pPr>
      <w:r w:rsidRPr="00FB556B">
        <w:t xml:space="preserve">Uczeń spełnia wymagania edukacyjne na ocenę dopuszczającą oraz ponadto: 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 xml:space="preserve">rysuje siatki graniastosłupów prostych 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>wyznacza liczbę ścian graniastosłupa, gdy dana jest liczba krawędzi lub wierzchołków i odwrotnie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>oblicza pole powierzchni całkowitej i bocznej graniastosłupa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 xml:space="preserve">zamienia jednostki objętości 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 xml:space="preserve">oblicza objętość graniastosłupa 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>wyznacza wysokość graniastosłupa, gdy dana jest jego objętość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>wskazuje charakterystyczne kąty w graniastosłupach</w:t>
      </w:r>
    </w:p>
    <w:p w:rsidR="00630EA5" w:rsidRPr="00FB556B" w:rsidRDefault="00BC18A8" w:rsidP="00494227">
      <w:pPr>
        <w:pStyle w:val="Akapitzlist"/>
        <w:numPr>
          <w:ilvl w:val="0"/>
          <w:numId w:val="11"/>
        </w:numPr>
      </w:pPr>
      <w:r w:rsidRPr="00FB556B">
        <w:t>oblicza długości odcinków zawartych w graniastosłupach w prostych sytuacjach</w:t>
      </w:r>
      <w:r w:rsidR="00630EA5" w:rsidRPr="00FB556B">
        <w:t xml:space="preserve"> </w:t>
      </w:r>
    </w:p>
    <w:p w:rsidR="001C7648" w:rsidRPr="00FB556B" w:rsidRDefault="00630EA5" w:rsidP="00630EA5">
      <w:pPr>
        <w:rPr>
          <w:b/>
        </w:rPr>
      </w:pPr>
      <w:r w:rsidRPr="00FB556B">
        <w:rPr>
          <w:b/>
        </w:rPr>
        <w:t>Dobry</w:t>
      </w:r>
    </w:p>
    <w:p w:rsidR="00630EA5" w:rsidRPr="00FB556B" w:rsidRDefault="00630EA5" w:rsidP="00630EA5">
      <w:pPr>
        <w:rPr>
          <w:b/>
        </w:rPr>
      </w:pPr>
      <w:r w:rsidRPr="00FB556B">
        <w:t xml:space="preserve">Uczeń spełnia wymagania edukacyjne na ocenę dostateczną oraz ponadto: 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>oblicza pole powierzchni graniastosłupa z zastosowaniem własności trójkątów prostokątnych</w:t>
      </w:r>
    </w:p>
    <w:p w:rsidR="00BC18A8" w:rsidRPr="00FB556B" w:rsidRDefault="00BC18A8" w:rsidP="00BC18A8">
      <w:pPr>
        <w:pStyle w:val="Akapitzlist"/>
        <w:numPr>
          <w:ilvl w:val="0"/>
          <w:numId w:val="11"/>
        </w:numPr>
      </w:pPr>
      <w:r w:rsidRPr="00FB556B">
        <w:t>oblicza objętość graniastosłupa z zastosowaniem własności trójkątów prostokątnych</w:t>
      </w:r>
    </w:p>
    <w:p w:rsidR="00630EA5" w:rsidRPr="00FB556B" w:rsidRDefault="00BC18A8" w:rsidP="00494227">
      <w:pPr>
        <w:pStyle w:val="Akapitzlist"/>
        <w:numPr>
          <w:ilvl w:val="0"/>
          <w:numId w:val="11"/>
        </w:numPr>
      </w:pPr>
      <w:r w:rsidRPr="00FB556B">
        <w:t>oblicza długości odcinków zawartych w graniastosłupach</w:t>
      </w:r>
      <w:r w:rsidR="00630EA5" w:rsidRPr="00FB556B">
        <w:t xml:space="preserve"> </w:t>
      </w:r>
    </w:p>
    <w:p w:rsidR="001C7648" w:rsidRPr="00FB556B" w:rsidRDefault="00630EA5" w:rsidP="00630EA5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630EA5">
      <w:pPr>
        <w:rPr>
          <w:b/>
        </w:rPr>
      </w:pPr>
      <w:r w:rsidRPr="00FB556B">
        <w:t xml:space="preserve">Uczeń spełnia wymagania edukacyjne na ocenę dobrą oraz ponadto: </w:t>
      </w:r>
    </w:p>
    <w:p w:rsidR="00C0458F" w:rsidRPr="00FB556B" w:rsidRDefault="00C0458F" w:rsidP="00C0458F">
      <w:pPr>
        <w:pStyle w:val="Akapitzlist"/>
        <w:numPr>
          <w:ilvl w:val="0"/>
          <w:numId w:val="12"/>
        </w:numPr>
      </w:pPr>
      <w:r w:rsidRPr="00FB556B">
        <w:t xml:space="preserve">rozwiązuje zadania z treścią dotyczące graniastosłupów </w:t>
      </w:r>
    </w:p>
    <w:p w:rsidR="00C0458F" w:rsidRPr="00FB556B" w:rsidRDefault="00C0458F" w:rsidP="00C0458F">
      <w:pPr>
        <w:pStyle w:val="Akapitzlist"/>
        <w:numPr>
          <w:ilvl w:val="0"/>
          <w:numId w:val="12"/>
        </w:numPr>
      </w:pPr>
      <w:r w:rsidRPr="00FB556B">
        <w:t>oblicza pole powierzchni graniastosłupa z zastosowaniem twierdzenia Pitagorasa w sytuacjach praktycznych</w:t>
      </w:r>
    </w:p>
    <w:p w:rsidR="00C0458F" w:rsidRPr="00FB556B" w:rsidRDefault="00C0458F" w:rsidP="00C0458F">
      <w:pPr>
        <w:pStyle w:val="Akapitzlist"/>
        <w:numPr>
          <w:ilvl w:val="0"/>
          <w:numId w:val="12"/>
        </w:numPr>
      </w:pPr>
      <w:r w:rsidRPr="00FB556B">
        <w:t>oblicza objętość graniastosłupa z zastosowaniem twierdzenia Pitagorasa w sytuacjach praktycznych</w:t>
      </w:r>
    </w:p>
    <w:p w:rsidR="00630EA5" w:rsidRPr="00FB556B" w:rsidRDefault="00C0458F" w:rsidP="00494227">
      <w:pPr>
        <w:pStyle w:val="Akapitzlist"/>
        <w:numPr>
          <w:ilvl w:val="0"/>
          <w:numId w:val="12"/>
        </w:numPr>
      </w:pPr>
      <w:r w:rsidRPr="00FB556B">
        <w:t>rozwiązuje zadania z treścią dotyczące odcinków w graniastosłupach</w:t>
      </w:r>
      <w:r w:rsidR="00630EA5" w:rsidRPr="00FB556B">
        <w:t xml:space="preserve"> </w:t>
      </w:r>
    </w:p>
    <w:p w:rsidR="001C7648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pPr>
        <w:rPr>
          <w:b/>
        </w:rPr>
      </w:pPr>
      <w:r w:rsidRPr="00FB556B">
        <w:t xml:space="preserve">Uczeń spełnia wymagania edukacyjne na ocenę bardzo dobrą oraz ponadto: </w:t>
      </w:r>
    </w:p>
    <w:p w:rsidR="007A1F9D" w:rsidRPr="00FB556B" w:rsidRDefault="00C0458F" w:rsidP="00C0458F">
      <w:pPr>
        <w:pStyle w:val="Akapitzlist"/>
        <w:numPr>
          <w:ilvl w:val="0"/>
          <w:numId w:val="12"/>
        </w:numPr>
      </w:pPr>
      <w:r w:rsidRPr="00FB556B">
        <w:t>rozwiązuje zadania o podwyższonym stopniu trudności</w:t>
      </w:r>
    </w:p>
    <w:p w:rsidR="000E1D7D" w:rsidRPr="00FB556B" w:rsidRDefault="000E1D7D" w:rsidP="00AB126C">
      <w:pPr>
        <w:tabs>
          <w:tab w:val="left" w:pos="6990"/>
        </w:tabs>
        <w:rPr>
          <w:b/>
          <w:sz w:val="24"/>
          <w:szCs w:val="24"/>
          <w:u w:val="single"/>
        </w:rPr>
      </w:pPr>
      <w:r w:rsidRPr="00FB556B">
        <w:rPr>
          <w:b/>
          <w:sz w:val="24"/>
          <w:szCs w:val="24"/>
          <w:u w:val="single"/>
        </w:rPr>
        <w:t xml:space="preserve">OSTROSŁUPY </w:t>
      </w:r>
    </w:p>
    <w:p w:rsidR="00630EA5" w:rsidRPr="00FB556B" w:rsidRDefault="00630EA5" w:rsidP="00AB126C">
      <w:pPr>
        <w:tabs>
          <w:tab w:val="left" w:pos="6990"/>
        </w:tabs>
        <w:rPr>
          <w:b/>
        </w:rPr>
      </w:pPr>
      <w:r w:rsidRPr="00FB556B">
        <w:rPr>
          <w:b/>
        </w:rPr>
        <w:t>Dopuszczający</w:t>
      </w:r>
      <w:r w:rsidR="00AB126C" w:rsidRPr="00FB556B">
        <w:rPr>
          <w:b/>
        </w:rPr>
        <w:tab/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 xml:space="preserve">zna pojęcia: ostrosłup, ostrosłup prosty, ostrosłup prawidłowy </w:t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>rozpoznaje</w:t>
      </w:r>
      <w:r w:rsidRPr="00FB556B">
        <w:t xml:space="preserve"> i nazywa</w:t>
      </w:r>
      <w:r w:rsidRPr="00FB556B">
        <w:t xml:space="preserve"> ostrosłupy </w:t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 xml:space="preserve">rozpoznaje siatki ostrosłupów </w:t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 xml:space="preserve">rysuje ostrosłupy </w:t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 xml:space="preserve">wyznacza sumę długości krawędzi ostrosłupa </w:t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>wyznacza liczbę krawędzi, wierzchołków i ścian ostrosłupa w zależności od liczby boków wielokąta w podstawie ostrosłupa</w:t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>wie, co to jest spodek wysokości i gdzie się znajduje w zależności od wielokąta będącego podstawą tego ostrosłupa</w:t>
      </w:r>
    </w:p>
    <w:p w:rsidR="000E1D7D" w:rsidRPr="00FB556B" w:rsidRDefault="000E1D7D" w:rsidP="000E1D7D">
      <w:pPr>
        <w:pStyle w:val="Akapitzlist"/>
        <w:numPr>
          <w:ilvl w:val="0"/>
          <w:numId w:val="12"/>
        </w:numPr>
      </w:pPr>
      <w:r w:rsidRPr="00FB556B">
        <w:t>zna wzór na pole powierzchni ostrosłupa</w:t>
      </w:r>
    </w:p>
    <w:p w:rsidR="00630EA5" w:rsidRPr="00FB556B" w:rsidRDefault="000E1D7D" w:rsidP="00494227">
      <w:pPr>
        <w:pStyle w:val="Akapitzlist"/>
        <w:numPr>
          <w:ilvl w:val="0"/>
          <w:numId w:val="12"/>
        </w:numPr>
      </w:pPr>
      <w:r w:rsidRPr="00FB556B">
        <w:lastRenderedPageBreak/>
        <w:t>zna wzór na objętość ostrosłupa</w:t>
      </w:r>
      <w:r w:rsidR="00630EA5" w:rsidRPr="00FB556B">
        <w:t xml:space="preserve"> </w:t>
      </w:r>
    </w:p>
    <w:p w:rsidR="001C7648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pPr>
        <w:rPr>
          <w:b/>
        </w:rPr>
      </w:pPr>
      <w:r w:rsidRPr="00FB556B">
        <w:t xml:space="preserve">Uczeń spełnia wymagania edukacyjne na ocenę dopuszczającą oraz ponadto: 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 xml:space="preserve">rysuje siatki ostrosłupów prostych 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>wyznacza liczbę ścian ostrosłupa, gdy dana jest liczba krawędzi lub wierzchołków i odwrotnie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>oblicza pole powierzchni ostrosłupa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 xml:space="preserve">oblicza objętość ostrosłupa 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>wyznacza wysokość ostrosłupa, gdy dana jest jego objętość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>wskazuje charakterystyczne kąty w ostrosłupach</w:t>
      </w:r>
    </w:p>
    <w:p w:rsidR="00630EA5" w:rsidRPr="00FB556B" w:rsidRDefault="000E1D7D" w:rsidP="00494227">
      <w:pPr>
        <w:pStyle w:val="Akapitzlist"/>
        <w:numPr>
          <w:ilvl w:val="0"/>
          <w:numId w:val="13"/>
        </w:numPr>
      </w:pPr>
      <w:r w:rsidRPr="00FB556B">
        <w:t>oblicza długości odcinków zawartych w ostrosłupach w prostych sytuacjach</w:t>
      </w:r>
      <w:r w:rsidR="00630EA5" w:rsidRPr="00FB556B">
        <w:t xml:space="preserve"> </w:t>
      </w:r>
    </w:p>
    <w:p w:rsidR="001C7648" w:rsidRPr="00FB556B" w:rsidRDefault="00630EA5" w:rsidP="00630EA5">
      <w:r w:rsidRPr="00FB556B">
        <w:rPr>
          <w:b/>
        </w:rPr>
        <w:t>Dobry</w:t>
      </w:r>
    </w:p>
    <w:p w:rsidR="00630EA5" w:rsidRPr="00FB556B" w:rsidRDefault="00630EA5" w:rsidP="00630EA5">
      <w:r w:rsidRPr="00FB556B">
        <w:t xml:space="preserve">Uczeń spełnia wymagania edukacyjne na ocenę dostateczną oraz ponadto: 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>oblicza pole powierzchni ostrosłupa z zastosowaniem własności trójkątów prostokątnych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</w:pPr>
      <w:r w:rsidRPr="00FB556B">
        <w:t>oblicza objętość ostrosłupa z zastosowaniem własności trójkątów prostokątnych</w:t>
      </w:r>
    </w:p>
    <w:p w:rsidR="000E1D7D" w:rsidRPr="00FB556B" w:rsidRDefault="000E1D7D" w:rsidP="000E1D7D">
      <w:pPr>
        <w:pStyle w:val="Akapitzlist"/>
        <w:numPr>
          <w:ilvl w:val="0"/>
          <w:numId w:val="13"/>
        </w:numPr>
        <w:rPr>
          <w:b/>
        </w:rPr>
      </w:pPr>
      <w:r w:rsidRPr="00FB556B">
        <w:t>oblicza długości odcinków zawartych w ostrosłupach</w:t>
      </w:r>
    </w:p>
    <w:p w:rsidR="001C7648" w:rsidRPr="00FB556B" w:rsidRDefault="00630EA5" w:rsidP="000E1D7D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630EA5">
      <w:pPr>
        <w:rPr>
          <w:b/>
        </w:rPr>
      </w:pPr>
      <w:r w:rsidRPr="00FB556B">
        <w:t xml:space="preserve">Uczeń spełnia wymagania edukacyjne na ocenę dobrą oraz ponadto: </w:t>
      </w:r>
    </w:p>
    <w:p w:rsidR="000E1D7D" w:rsidRPr="00FB556B" w:rsidRDefault="000E1D7D" w:rsidP="000E1D7D">
      <w:pPr>
        <w:pStyle w:val="Akapitzlist"/>
        <w:numPr>
          <w:ilvl w:val="0"/>
          <w:numId w:val="14"/>
        </w:numPr>
      </w:pPr>
      <w:r w:rsidRPr="00FB556B">
        <w:t xml:space="preserve">oblicza z wykorzystaniem twierdzenia Pitagorasa długości </w:t>
      </w:r>
      <w:proofErr w:type="spellStart"/>
      <w:r w:rsidRPr="00FB556B">
        <w:t>odcin¬ków</w:t>
      </w:r>
      <w:proofErr w:type="spellEnd"/>
      <w:r w:rsidRPr="00FB556B">
        <w:t xml:space="preserve"> (np. krawędzi, wysokości ścian bocznych) w ostrosłupach </w:t>
      </w:r>
    </w:p>
    <w:p w:rsidR="000E1D7D" w:rsidRPr="00FB556B" w:rsidRDefault="000E1D7D" w:rsidP="000E1D7D">
      <w:pPr>
        <w:pStyle w:val="Akapitzlist"/>
        <w:numPr>
          <w:ilvl w:val="0"/>
          <w:numId w:val="14"/>
        </w:numPr>
      </w:pPr>
      <w:r w:rsidRPr="00FB556B">
        <w:t>rozwiązuje zadania z treścią dotyczące ostrosłupów</w:t>
      </w:r>
    </w:p>
    <w:p w:rsidR="000E1D7D" w:rsidRPr="00FB556B" w:rsidRDefault="000E1D7D" w:rsidP="000E1D7D">
      <w:pPr>
        <w:pStyle w:val="Akapitzlist"/>
        <w:numPr>
          <w:ilvl w:val="0"/>
          <w:numId w:val="14"/>
        </w:numPr>
      </w:pPr>
      <w:r w:rsidRPr="00FB556B">
        <w:t>oblicza pole powierzchni ostrosłupa z zastosowaniem twierdzenia Pitagorasa w sytuacjach praktycznych</w:t>
      </w:r>
    </w:p>
    <w:p w:rsidR="000E1D7D" w:rsidRPr="00FB556B" w:rsidRDefault="000E1D7D" w:rsidP="000E1D7D">
      <w:pPr>
        <w:pStyle w:val="Akapitzlist"/>
        <w:numPr>
          <w:ilvl w:val="0"/>
          <w:numId w:val="14"/>
        </w:numPr>
      </w:pPr>
      <w:r w:rsidRPr="00FB556B">
        <w:t>oblicza objętość  ostrosłupa z zastosowaniem twierdzenia Pitagorasa w sytuacjach praktycznych</w:t>
      </w:r>
    </w:p>
    <w:p w:rsidR="00561D57" w:rsidRPr="00FB556B" w:rsidRDefault="000E1D7D" w:rsidP="00561D57">
      <w:pPr>
        <w:pStyle w:val="Akapitzlist"/>
        <w:numPr>
          <w:ilvl w:val="0"/>
          <w:numId w:val="14"/>
        </w:numPr>
      </w:pPr>
      <w:r w:rsidRPr="00FB556B">
        <w:t>rozwiązuje zadania z treścią dotyczące odcinków w ostrosłupach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r w:rsidRPr="00FB556B">
        <w:t xml:space="preserve">Uczeń spełnia wymagania edukacyjne na ocenę bardzo dobrą oraz ponadto: </w:t>
      </w:r>
    </w:p>
    <w:p w:rsidR="00561D57" w:rsidRPr="00FB556B" w:rsidRDefault="000E1D7D" w:rsidP="00630EA5">
      <w:pPr>
        <w:pStyle w:val="Akapitzlist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FB556B">
        <w:t xml:space="preserve">rozwiązuje zadania o podwyższonym stopniu trudności </w:t>
      </w:r>
    </w:p>
    <w:p w:rsidR="000E1D7D" w:rsidRPr="00FB556B" w:rsidRDefault="000E1D7D" w:rsidP="000E1D7D">
      <w:pPr>
        <w:pStyle w:val="Akapitzlist"/>
        <w:rPr>
          <w:b/>
          <w:sz w:val="24"/>
          <w:szCs w:val="24"/>
          <w:u w:val="single"/>
        </w:rPr>
      </w:pPr>
    </w:p>
    <w:p w:rsidR="000E1D7D" w:rsidRPr="00FB556B" w:rsidRDefault="000E1D7D" w:rsidP="00630EA5">
      <w:pPr>
        <w:rPr>
          <w:b/>
          <w:sz w:val="24"/>
          <w:szCs w:val="24"/>
          <w:u w:val="single"/>
        </w:rPr>
      </w:pPr>
      <w:r w:rsidRPr="00FB556B">
        <w:rPr>
          <w:b/>
          <w:sz w:val="24"/>
          <w:szCs w:val="24"/>
          <w:u w:val="single"/>
        </w:rPr>
        <w:t xml:space="preserve">STATYSTYKA I RACHUNEK PRAWDOPODOBIEŃSTWA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Dopuszczający</w:t>
      </w:r>
    </w:p>
    <w:p w:rsidR="000E1D7D" w:rsidRPr="00FB556B" w:rsidRDefault="000E1D7D" w:rsidP="000E1D7D">
      <w:pPr>
        <w:pStyle w:val="Akapitzlist"/>
        <w:numPr>
          <w:ilvl w:val="0"/>
          <w:numId w:val="14"/>
        </w:numPr>
      </w:pPr>
      <w:r w:rsidRPr="00FB556B">
        <w:t xml:space="preserve">zna pojęcie średniej arytmetycznej kilku liczb </w:t>
      </w:r>
    </w:p>
    <w:p w:rsidR="000E1D7D" w:rsidRPr="00FB556B" w:rsidRDefault="000E1D7D" w:rsidP="000E1D7D">
      <w:pPr>
        <w:pStyle w:val="Akapitzlist"/>
        <w:numPr>
          <w:ilvl w:val="0"/>
          <w:numId w:val="14"/>
        </w:numPr>
      </w:pPr>
      <w:r w:rsidRPr="00FB556B">
        <w:t>odczytuje informacje z tabel, diagramów słupkowych i kołowych, wykresów</w:t>
      </w:r>
    </w:p>
    <w:p w:rsidR="000E1D7D" w:rsidRPr="00FB556B" w:rsidRDefault="000E1D7D" w:rsidP="000E1D7D">
      <w:pPr>
        <w:pStyle w:val="Akapitzlist"/>
        <w:numPr>
          <w:ilvl w:val="0"/>
          <w:numId w:val="14"/>
        </w:numPr>
      </w:pPr>
      <w:r w:rsidRPr="00FB556B">
        <w:t xml:space="preserve">zlicza elementy w danym zbiorze oraz oblicza, ile z nich ma daną własność </w:t>
      </w:r>
    </w:p>
    <w:p w:rsidR="00561D57" w:rsidRPr="00FB556B" w:rsidRDefault="000E1D7D" w:rsidP="00494227">
      <w:pPr>
        <w:pStyle w:val="Akapitzlist"/>
        <w:numPr>
          <w:ilvl w:val="0"/>
          <w:numId w:val="14"/>
        </w:numPr>
      </w:pPr>
      <w:r w:rsidRPr="00FB556B">
        <w:t>zna pojęcie zdarzenia losowego i zdarzenia sprzyjającego</w:t>
      </w:r>
      <w:r w:rsidR="00561D57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r w:rsidRPr="00FB556B">
        <w:t xml:space="preserve">Uczeń spełnia wymagania edukacyjne na ocenę dopuszczającą oraz ponadto: 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 xml:space="preserve">oblicza średnią arytmetyczną kilku liczb 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>sporządza diagramy słupkowe oraz wykresy dla podanych danych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>podaje zdarzenia losowe w danym doświadczeniu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 xml:space="preserve">wskazuje zdarzenia mniej lub bardziej prawdopodobne 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 xml:space="preserve">przeprowadza proste doświadczenia losowe </w:t>
      </w:r>
    </w:p>
    <w:p w:rsidR="00630EA5" w:rsidRPr="00FB556B" w:rsidRDefault="000E1D7D" w:rsidP="00494227">
      <w:pPr>
        <w:pStyle w:val="Akapitzlist"/>
        <w:numPr>
          <w:ilvl w:val="0"/>
          <w:numId w:val="15"/>
        </w:numPr>
      </w:pPr>
      <w:r w:rsidRPr="00FB556B">
        <w:t>oblicza prawdopodobieństwo zdarzenia losowego w prostych przypadkach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lastRenderedPageBreak/>
        <w:t>Dobry</w:t>
      </w:r>
    </w:p>
    <w:p w:rsidR="00630EA5" w:rsidRPr="00FB556B" w:rsidRDefault="00630EA5" w:rsidP="00630EA5">
      <w:r w:rsidRPr="00FB556B">
        <w:t xml:space="preserve">Uczeń spełnia wymagania edukacyjne na ocenę dostateczną oraz ponadto: 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 xml:space="preserve">rozwiązuje zadania tekstowe dotyczące średniej arytmetycznej 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 xml:space="preserve">interpretuje informacje prezentowane za pomocą tabel, diagramów, wykresów </w:t>
      </w:r>
    </w:p>
    <w:p w:rsidR="000E1D7D" w:rsidRPr="00FB556B" w:rsidRDefault="000E1D7D" w:rsidP="000E1D7D">
      <w:pPr>
        <w:pStyle w:val="Akapitzlist"/>
        <w:numPr>
          <w:ilvl w:val="0"/>
          <w:numId w:val="15"/>
        </w:numPr>
      </w:pPr>
      <w:r w:rsidRPr="00FB556B">
        <w:t>prezentuje dane statystyczne za pomocą diagramów słupkowych i kołowych oraz wykresów</w:t>
      </w:r>
    </w:p>
    <w:p w:rsidR="00630EA5" w:rsidRPr="00FB556B" w:rsidRDefault="000E1D7D" w:rsidP="00494227">
      <w:pPr>
        <w:pStyle w:val="Akapitzlist"/>
        <w:numPr>
          <w:ilvl w:val="0"/>
          <w:numId w:val="16"/>
        </w:numPr>
      </w:pPr>
      <w:r w:rsidRPr="00FB556B">
        <w:t>oblicza prawdopodobieństwo zdarzenia losowego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630EA5">
      <w:r w:rsidRPr="00FB556B">
        <w:t xml:space="preserve">Uczeń spełnia wymagania edukacyjne na ocenę dobrą oraz ponadto: </w:t>
      </w:r>
    </w:p>
    <w:p w:rsidR="000E1D7D" w:rsidRPr="00FB556B" w:rsidRDefault="000E1D7D" w:rsidP="000E1D7D">
      <w:pPr>
        <w:pStyle w:val="Akapitzlist"/>
        <w:numPr>
          <w:ilvl w:val="0"/>
          <w:numId w:val="16"/>
        </w:numPr>
      </w:pPr>
      <w:r w:rsidRPr="00FB556B">
        <w:t>rozwiązuje  zadania tekstowe dotyczące średniej arytmetycznej w trudniejszych przypadkach</w:t>
      </w:r>
    </w:p>
    <w:p w:rsidR="000E1D7D" w:rsidRPr="00FB556B" w:rsidRDefault="000E1D7D" w:rsidP="000E1D7D">
      <w:pPr>
        <w:pStyle w:val="Akapitzlist"/>
        <w:numPr>
          <w:ilvl w:val="0"/>
          <w:numId w:val="16"/>
        </w:numPr>
      </w:pPr>
      <w:r w:rsidRPr="00FB556B">
        <w:t>przeprowadza badanie, następnie opracowuje i prezentuje wyniki przy użyciu komputera oraz wyciąga wnioski</w:t>
      </w:r>
    </w:p>
    <w:p w:rsidR="00630EA5" w:rsidRPr="00FB556B" w:rsidRDefault="000E1D7D" w:rsidP="000E1D7D">
      <w:pPr>
        <w:pStyle w:val="Akapitzlist"/>
        <w:numPr>
          <w:ilvl w:val="0"/>
          <w:numId w:val="16"/>
        </w:numPr>
      </w:pPr>
      <w:r w:rsidRPr="00FB556B">
        <w:t>zna i rozumie pojęcia: zdarzenie pewne, zdarzenie niemożliwe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r w:rsidRPr="00FB556B">
        <w:t xml:space="preserve">Uczeń spełnia wymagania edukacyjne na ocenę bardzo dobrą oraz ponadto: 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>rozwiązuje zadania</w:t>
      </w:r>
      <w:r w:rsidRPr="00FB556B">
        <w:t xml:space="preserve"> </w:t>
      </w:r>
      <w:r w:rsidRPr="00FB556B">
        <w:t xml:space="preserve">o podwyższonym stopniu trudności </w:t>
      </w:r>
    </w:p>
    <w:p w:rsidR="000E1D7D" w:rsidRPr="00FB556B" w:rsidRDefault="000E1D7D" w:rsidP="00630EA5">
      <w:pPr>
        <w:rPr>
          <w:b/>
          <w:sz w:val="24"/>
          <w:szCs w:val="24"/>
          <w:u w:val="single"/>
        </w:rPr>
      </w:pPr>
      <w:r w:rsidRPr="00FB556B">
        <w:rPr>
          <w:b/>
          <w:sz w:val="24"/>
          <w:szCs w:val="24"/>
          <w:u w:val="single"/>
        </w:rPr>
        <w:t xml:space="preserve">KOŁO I OKRĄG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Dopuszczający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>zna przybliżenia liczby π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 xml:space="preserve">zna wzór na długość okręgu 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>oblicza długość okręgu, gdy dany jest jego promień lub średnica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 xml:space="preserve">zna wzór na pole koła 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 xml:space="preserve">oblicza pole koła, gdy dany jest jego promień lub średnica </w:t>
      </w:r>
    </w:p>
    <w:p w:rsidR="00CD3CD1" w:rsidRPr="00FB556B" w:rsidRDefault="000E1D7D" w:rsidP="00FB556B">
      <w:pPr>
        <w:pStyle w:val="Akapitzlist"/>
        <w:numPr>
          <w:ilvl w:val="0"/>
          <w:numId w:val="17"/>
        </w:numPr>
      </w:pPr>
      <w:r w:rsidRPr="00FB556B">
        <w:t>wie, co to jest pierścień kołowy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r w:rsidRPr="00FB556B">
        <w:t xml:space="preserve">Uczeń spełnia wymagania edukacyjne na ocenę dopuszczającą oraz ponadto: 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 xml:space="preserve">oblicza promień i średnicę okręgu, gdy dana jest jego długość </w:t>
      </w:r>
    </w:p>
    <w:p w:rsidR="000E1D7D" w:rsidRPr="00FB556B" w:rsidRDefault="000E1D7D" w:rsidP="000E1D7D">
      <w:pPr>
        <w:pStyle w:val="Akapitzlist"/>
        <w:numPr>
          <w:ilvl w:val="0"/>
          <w:numId w:val="17"/>
        </w:numPr>
      </w:pPr>
      <w:r w:rsidRPr="00FB556B">
        <w:t xml:space="preserve">oblicza promień i średnicę koła, gdy dane jest jego pole </w:t>
      </w:r>
    </w:p>
    <w:p w:rsidR="00630EA5" w:rsidRPr="00FB556B" w:rsidRDefault="000E1D7D" w:rsidP="00494227">
      <w:pPr>
        <w:pStyle w:val="Akapitzlist"/>
        <w:numPr>
          <w:ilvl w:val="0"/>
          <w:numId w:val="18"/>
        </w:numPr>
      </w:pPr>
      <w:r w:rsidRPr="00FB556B">
        <w:t>oblicza pole pierścienia kołowego o danych promieniach lub średnicach okręgów tworzących pierścień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Dobry</w:t>
      </w:r>
    </w:p>
    <w:p w:rsidR="00630EA5" w:rsidRPr="00FB556B" w:rsidRDefault="00630EA5" w:rsidP="00630EA5">
      <w:r w:rsidRPr="00FB556B">
        <w:t xml:space="preserve">Uczeń spełnia wymagania edukacyjne na ocenę dostateczną oraz ponadto: </w:t>
      </w:r>
    </w:p>
    <w:p w:rsidR="00630EA5" w:rsidRPr="00FB556B" w:rsidRDefault="000E1D7D" w:rsidP="00494227">
      <w:pPr>
        <w:pStyle w:val="Akapitzlist"/>
        <w:numPr>
          <w:ilvl w:val="0"/>
          <w:numId w:val="19"/>
        </w:numPr>
      </w:pPr>
      <w:r w:rsidRPr="00FB556B">
        <w:t>oblicza obwód koła, gdy dane jest jego pole i odwrotnie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630EA5">
      <w:r w:rsidRPr="00FB556B">
        <w:t xml:space="preserve">Uczeń spełnia wymagania edukacyjne na ocenę dobrą oraz ponadto: </w:t>
      </w:r>
    </w:p>
    <w:p w:rsidR="000E1D7D" w:rsidRPr="00FB556B" w:rsidRDefault="000E1D7D" w:rsidP="000E1D7D">
      <w:pPr>
        <w:pStyle w:val="Akapitzlist"/>
        <w:numPr>
          <w:ilvl w:val="0"/>
          <w:numId w:val="19"/>
        </w:numPr>
      </w:pPr>
      <w:r w:rsidRPr="00FB556B">
        <w:t>rozwiązuje zadania tekstowe dotyczące okręgów</w:t>
      </w:r>
    </w:p>
    <w:p w:rsidR="00630EA5" w:rsidRPr="00FB556B" w:rsidRDefault="000E1D7D" w:rsidP="00494227">
      <w:pPr>
        <w:pStyle w:val="Akapitzlist"/>
        <w:numPr>
          <w:ilvl w:val="0"/>
          <w:numId w:val="19"/>
        </w:numPr>
      </w:pPr>
      <w:r w:rsidRPr="00FB556B">
        <w:t>rozwiązuje zadania tekstowe dotyczące kół i pierścieni kołowych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r w:rsidRPr="00FB556B">
        <w:t xml:space="preserve">Uczeń spełnia wymagania edukacyjne na ocenę bardzo dobrą oraz ponadto: </w:t>
      </w:r>
    </w:p>
    <w:p w:rsidR="00AB126C" w:rsidRPr="00FB556B" w:rsidRDefault="000E1D7D" w:rsidP="00AB126C">
      <w:pPr>
        <w:pStyle w:val="Akapitzlist"/>
        <w:numPr>
          <w:ilvl w:val="0"/>
          <w:numId w:val="20"/>
        </w:numPr>
      </w:pPr>
      <w:r w:rsidRPr="00FB556B">
        <w:t xml:space="preserve">rozwiązuje zadania o podwyższonym stopniu trudności </w:t>
      </w:r>
    </w:p>
    <w:p w:rsidR="00FB556B" w:rsidRPr="00FB556B" w:rsidRDefault="00FB556B" w:rsidP="00630EA5">
      <w:pPr>
        <w:rPr>
          <w:b/>
          <w:sz w:val="24"/>
          <w:szCs w:val="24"/>
          <w:u w:val="single"/>
        </w:rPr>
      </w:pPr>
      <w:r w:rsidRPr="00FB556B">
        <w:rPr>
          <w:b/>
          <w:sz w:val="24"/>
          <w:szCs w:val="24"/>
          <w:u w:val="single"/>
        </w:rPr>
        <w:lastRenderedPageBreak/>
        <w:t xml:space="preserve">KOMBINATORYKA I RACHUNEK PRAWDOPODOBIEŃSTWA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Dopuszczający</w:t>
      </w:r>
    </w:p>
    <w:p w:rsidR="00FB556B" w:rsidRPr="00FB556B" w:rsidRDefault="00FB556B" w:rsidP="00FB556B">
      <w:pPr>
        <w:pStyle w:val="Akapitzlist"/>
        <w:numPr>
          <w:ilvl w:val="0"/>
          <w:numId w:val="20"/>
        </w:numPr>
      </w:pPr>
      <w:r w:rsidRPr="00FB556B">
        <w:t>zlicza pary elementów mające daną własność w prostych przypadkach</w:t>
      </w:r>
    </w:p>
    <w:p w:rsidR="00E17B35" w:rsidRPr="00FB556B" w:rsidRDefault="00FB556B" w:rsidP="00FB556B">
      <w:pPr>
        <w:pStyle w:val="Akapitzlist"/>
        <w:numPr>
          <w:ilvl w:val="0"/>
          <w:numId w:val="20"/>
        </w:numPr>
      </w:pPr>
      <w:r w:rsidRPr="00FB556B">
        <w:t xml:space="preserve">oblicza prawdopodobieństwo zdarzenia w przypadku np. rzutu dwiema monetami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r w:rsidRPr="00FB556B">
        <w:t xml:space="preserve">Uczeń spełnia wymagania edukacyjne na ocenę dopuszczającą oraz ponadto: </w:t>
      </w:r>
    </w:p>
    <w:p w:rsidR="00FB556B" w:rsidRPr="00FB556B" w:rsidRDefault="00FB556B" w:rsidP="00FB556B">
      <w:pPr>
        <w:pStyle w:val="Akapitzlist"/>
        <w:numPr>
          <w:ilvl w:val="0"/>
          <w:numId w:val="20"/>
        </w:numPr>
      </w:pPr>
      <w:r w:rsidRPr="00FB556B">
        <w:t>stosuje regułę mnożenia do zliczania par elementów mających daną własność w prostych przypadkach</w:t>
      </w:r>
    </w:p>
    <w:p w:rsidR="00C94BE3" w:rsidRPr="00FB556B" w:rsidRDefault="00FB556B" w:rsidP="00494227">
      <w:pPr>
        <w:pStyle w:val="Akapitzlist"/>
        <w:numPr>
          <w:ilvl w:val="0"/>
          <w:numId w:val="21"/>
        </w:numPr>
      </w:pPr>
      <w:r w:rsidRPr="00FB556B">
        <w:t xml:space="preserve">oblicza prawdopodobieństwo zdarzenia w przypadku np. rzutu dwiema kostkami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Dobry</w:t>
      </w:r>
    </w:p>
    <w:p w:rsidR="00630EA5" w:rsidRPr="00FB556B" w:rsidRDefault="00630EA5" w:rsidP="00630EA5">
      <w:r w:rsidRPr="00FB556B">
        <w:t xml:space="preserve">Uczeń spełnia wymagania edukacyjne na ocenę dostateczną oraz ponadto: </w:t>
      </w:r>
    </w:p>
    <w:p w:rsidR="00FB556B" w:rsidRPr="00FB556B" w:rsidRDefault="00FB556B" w:rsidP="00FB556B">
      <w:pPr>
        <w:pStyle w:val="Akapitzlist"/>
        <w:numPr>
          <w:ilvl w:val="0"/>
          <w:numId w:val="21"/>
        </w:numPr>
      </w:pPr>
      <w:r w:rsidRPr="00FB556B">
        <w:t>stosuje regułę mnożenia i dodawania do zliczania par elementów mających daną własność</w:t>
      </w:r>
    </w:p>
    <w:p w:rsidR="00C94BE3" w:rsidRPr="00FB556B" w:rsidRDefault="00FB556B" w:rsidP="00494227">
      <w:pPr>
        <w:pStyle w:val="Akapitzlist"/>
        <w:numPr>
          <w:ilvl w:val="0"/>
          <w:numId w:val="22"/>
        </w:numPr>
      </w:pPr>
      <w:r w:rsidRPr="00FB556B">
        <w:t>oblicza prawdopodobieństwo zdarzenia w przypadku losowania dwóch elementów ze zwracaniem lub bez zwracania w prostych przypadkach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39080A">
      <w:r w:rsidRPr="00FB556B">
        <w:t xml:space="preserve">Uczeń spełnia wymagania edukacyjne na ocenę dobrą oraz ponadto: </w:t>
      </w:r>
    </w:p>
    <w:p w:rsidR="00FB556B" w:rsidRPr="00FB556B" w:rsidRDefault="00FB556B" w:rsidP="00FB556B">
      <w:pPr>
        <w:pStyle w:val="Akapitzlist"/>
        <w:numPr>
          <w:ilvl w:val="0"/>
          <w:numId w:val="23"/>
        </w:numPr>
      </w:pPr>
      <w:r w:rsidRPr="00FB556B">
        <w:t>stosuje regułę mnożenia i dodawania do zliczania par elementów mających daną własność w sytuacjach wymagających rozważenia kilku przypadków</w:t>
      </w:r>
    </w:p>
    <w:p w:rsidR="0065236E" w:rsidRPr="00FB556B" w:rsidRDefault="00FB556B" w:rsidP="00494227">
      <w:pPr>
        <w:pStyle w:val="Akapitzlist"/>
        <w:numPr>
          <w:ilvl w:val="0"/>
          <w:numId w:val="23"/>
        </w:numPr>
      </w:pPr>
      <w:r w:rsidRPr="00FB556B">
        <w:t xml:space="preserve">oblicza prawdopodobieństwo zdarzenia w przypadku losowaniu dwóch elementów ze zwracaniem lub bez zwracania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r w:rsidRPr="00FB556B">
        <w:t xml:space="preserve">Uczeń spełnia wymagania edukacyjne na ocenę bardzo dobrą oraz ponadto: </w:t>
      </w:r>
    </w:p>
    <w:p w:rsidR="000A3756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rozwiązuje zadania o podwyższonym stopniu trudności </w:t>
      </w:r>
    </w:p>
    <w:p w:rsidR="00FB556B" w:rsidRPr="00FB556B" w:rsidRDefault="00FB556B" w:rsidP="00630EA5">
      <w:pPr>
        <w:rPr>
          <w:b/>
          <w:sz w:val="24"/>
          <w:szCs w:val="24"/>
          <w:u w:val="single"/>
        </w:rPr>
      </w:pPr>
      <w:r w:rsidRPr="00FB556B">
        <w:rPr>
          <w:b/>
          <w:sz w:val="24"/>
          <w:szCs w:val="24"/>
          <w:u w:val="single"/>
        </w:rPr>
        <w:t xml:space="preserve">SYMETRIE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Dopuszczający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rozpoznaje punkty symetryczne względem prostej 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rozpoznaje pary figur symetrycznych względem prostej 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rysuje punkty symetryczne względem prostej 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>wskazuje osie symetrii figury w prostych przykładach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>wyznacza współrzędne punktów symetrycznych względem osi x i y układu współrzędnych w prostych przykładach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>rozpoznaje punkty symetryczne względem punktu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rozpoznaje pary figur symetrycznych względem punktu 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rysuje punkty symetryczne względem punktu 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wskazuje środek symetrii figury 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>wyznacza współrzędne punktu symetrycznego względem początku układu współrzędnych</w:t>
      </w:r>
    </w:p>
    <w:p w:rsidR="00FB556B" w:rsidRPr="00FB556B" w:rsidRDefault="00FB556B" w:rsidP="00FB556B">
      <w:pPr>
        <w:pStyle w:val="Akapitzlist"/>
        <w:numPr>
          <w:ilvl w:val="0"/>
          <w:numId w:val="24"/>
        </w:numPr>
      </w:pPr>
      <w:r w:rsidRPr="00FB556B">
        <w:t xml:space="preserve">zna pojęcie symetralnej odcinka </w:t>
      </w:r>
    </w:p>
    <w:p w:rsidR="00630EA5" w:rsidRPr="00FB556B" w:rsidRDefault="00FB556B" w:rsidP="00494227">
      <w:pPr>
        <w:pStyle w:val="Akapitzlist"/>
        <w:numPr>
          <w:ilvl w:val="0"/>
          <w:numId w:val="25"/>
        </w:numPr>
      </w:pPr>
      <w:r w:rsidRPr="00FB556B">
        <w:t>zna pojęcie dwusiecznej kąta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Dostateczny</w:t>
      </w:r>
    </w:p>
    <w:p w:rsidR="00630EA5" w:rsidRPr="00FB556B" w:rsidRDefault="00630EA5" w:rsidP="00630EA5">
      <w:r w:rsidRPr="00FB556B">
        <w:t xml:space="preserve">Uczeń spełnia wymagania edukacyjne na ocenę dopuszczającą oraz ponadto: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podaje własności punktów symetrycznych względem prostej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lastRenderedPageBreak/>
        <w:t xml:space="preserve">rysuje figury symetryczne względem prostej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rozpoznaje figury osiowosymetryczne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>wskazuje osie symetrii figury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>wyznacza współrzędne punktów symetrycznych względem osi x i y układu współrzędnych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podaje własności punktów symetrycznych względem punktu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rysuje figury symetryczne względem punktu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>rozpoznaje figury środkowosymetryczne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>konstruuje symetralną odcinka</w:t>
      </w:r>
    </w:p>
    <w:p w:rsidR="00E764A5" w:rsidRPr="00FB556B" w:rsidRDefault="00FB556B" w:rsidP="00494227">
      <w:pPr>
        <w:pStyle w:val="Akapitzlist"/>
        <w:numPr>
          <w:ilvl w:val="0"/>
          <w:numId w:val="25"/>
        </w:numPr>
      </w:pPr>
      <w:r w:rsidRPr="00FB556B">
        <w:t>konstruuje dwusieczną kąta</w:t>
      </w:r>
    </w:p>
    <w:p w:rsidR="0065236E" w:rsidRPr="00FB556B" w:rsidRDefault="0065236E" w:rsidP="0065236E">
      <w:pPr>
        <w:rPr>
          <w:b/>
        </w:rPr>
      </w:pPr>
      <w:r w:rsidRPr="00FB556B">
        <w:rPr>
          <w:b/>
        </w:rPr>
        <w:t>Dobry</w:t>
      </w:r>
    </w:p>
    <w:p w:rsidR="0065236E" w:rsidRPr="00FB556B" w:rsidRDefault="0065236E" w:rsidP="0065236E">
      <w:r w:rsidRPr="00FB556B">
        <w:t xml:space="preserve">Uczeń spełnia wymagania edukacyjne na ocenę dostateczną oraz ponadto: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znajduje prostą, względem której figury są symetryczne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podaje przykłady figur, które mają więcej niż jedną oś symetrii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>podaje liczbę osi symetrii n-kąta foremnego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znajduje punkt, względem którego figury są symetryczne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podaje przykłady figur, które mają więcej niż jeden środek symetrii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>rozpoznaje n-kąty foremne mające środek symetrii</w:t>
      </w:r>
    </w:p>
    <w:p w:rsidR="00630EA5" w:rsidRPr="00FB556B" w:rsidRDefault="00FB556B" w:rsidP="00494227">
      <w:pPr>
        <w:pStyle w:val="Akapitzlist"/>
        <w:numPr>
          <w:ilvl w:val="0"/>
          <w:numId w:val="25"/>
        </w:numPr>
      </w:pPr>
      <w:r w:rsidRPr="00FB556B">
        <w:t>zna i stosuje własności symetralnej odcinka i dwusiecznej kąta w zadaniach z treścią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Bardzo dobry</w:t>
      </w:r>
    </w:p>
    <w:p w:rsidR="00630EA5" w:rsidRPr="00FB556B" w:rsidRDefault="00630EA5" w:rsidP="00630EA5">
      <w:r w:rsidRPr="00FB556B">
        <w:t xml:space="preserve">Uczeń spełnia wymagania edukacyjne na ocenę dobrą oraz ponadto: 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>wyznacza współrzędne wierzchołków trójkątów i czworokątów, które są osiowosymetryczne</w:t>
      </w:r>
    </w:p>
    <w:p w:rsidR="00FB556B" w:rsidRPr="00FB556B" w:rsidRDefault="00FB556B" w:rsidP="00FB556B">
      <w:pPr>
        <w:pStyle w:val="Akapitzlist"/>
        <w:numPr>
          <w:ilvl w:val="0"/>
          <w:numId w:val="25"/>
        </w:numPr>
      </w:pPr>
      <w:r w:rsidRPr="00FB556B">
        <w:t xml:space="preserve">wyznacza współrzędne wierzchołków czworokątów, które są środkowosymetryczne </w:t>
      </w:r>
    </w:p>
    <w:p w:rsidR="00630EA5" w:rsidRPr="00FB556B" w:rsidRDefault="00FB556B" w:rsidP="00494227">
      <w:pPr>
        <w:pStyle w:val="Akapitzlist"/>
        <w:numPr>
          <w:ilvl w:val="0"/>
          <w:numId w:val="25"/>
        </w:numPr>
      </w:pPr>
      <w:r w:rsidRPr="00FB556B">
        <w:t>przeprowadza dowody z zastosowaniem własności symetralnej odcinka i dwusiecznej kąta</w:t>
      </w:r>
      <w:r w:rsidR="00630EA5" w:rsidRPr="00FB556B">
        <w:t xml:space="preserve"> </w:t>
      </w:r>
    </w:p>
    <w:p w:rsidR="00630EA5" w:rsidRPr="00FB556B" w:rsidRDefault="00630EA5" w:rsidP="00630EA5">
      <w:pPr>
        <w:rPr>
          <w:b/>
        </w:rPr>
      </w:pPr>
      <w:r w:rsidRPr="00FB556B">
        <w:rPr>
          <w:b/>
        </w:rPr>
        <w:t>Celujący</w:t>
      </w:r>
    </w:p>
    <w:p w:rsidR="00630EA5" w:rsidRPr="00FB556B" w:rsidRDefault="00630EA5" w:rsidP="00630EA5">
      <w:r w:rsidRPr="00FB556B">
        <w:t xml:space="preserve">Uczeń spełnia wymagania edukacyjne na ocenę bardzo dobrą oraz ponadto: </w:t>
      </w:r>
    </w:p>
    <w:p w:rsidR="00783CB4" w:rsidRPr="00FB556B" w:rsidRDefault="00FB556B" w:rsidP="00FB556B">
      <w:pPr>
        <w:pStyle w:val="Akapitzlist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FB556B">
        <w:t xml:space="preserve">rozwiązuje zadania o podwyższonym stopniu trudności </w:t>
      </w:r>
      <w:bookmarkStart w:id="0" w:name="_GoBack"/>
      <w:bookmarkEnd w:id="0"/>
    </w:p>
    <w:sectPr w:rsidR="00783CB4" w:rsidRPr="00FB556B" w:rsidSect="00043525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DC2"/>
    <w:multiLevelType w:val="hybridMultilevel"/>
    <w:tmpl w:val="1D5244B4"/>
    <w:lvl w:ilvl="0" w:tplc="23B0596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10D37"/>
    <w:multiLevelType w:val="hybridMultilevel"/>
    <w:tmpl w:val="53E4A77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3FF1"/>
    <w:multiLevelType w:val="hybridMultilevel"/>
    <w:tmpl w:val="6A9093BA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1BF2"/>
    <w:multiLevelType w:val="hybridMultilevel"/>
    <w:tmpl w:val="BE2AE00A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B32"/>
    <w:multiLevelType w:val="hybridMultilevel"/>
    <w:tmpl w:val="A18637C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5469"/>
    <w:multiLevelType w:val="hybridMultilevel"/>
    <w:tmpl w:val="21201A2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E323E"/>
    <w:multiLevelType w:val="hybridMultilevel"/>
    <w:tmpl w:val="8AB6E984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46A2"/>
    <w:multiLevelType w:val="hybridMultilevel"/>
    <w:tmpl w:val="D6FE5084"/>
    <w:lvl w:ilvl="0" w:tplc="23B0596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C05C88"/>
    <w:multiLevelType w:val="hybridMultilevel"/>
    <w:tmpl w:val="3EC0C128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0C5D"/>
    <w:multiLevelType w:val="hybridMultilevel"/>
    <w:tmpl w:val="757A59F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710BF"/>
    <w:multiLevelType w:val="hybridMultilevel"/>
    <w:tmpl w:val="844AB40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66030"/>
    <w:multiLevelType w:val="hybridMultilevel"/>
    <w:tmpl w:val="95E8782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F062C"/>
    <w:multiLevelType w:val="hybridMultilevel"/>
    <w:tmpl w:val="02BA002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64FC2"/>
    <w:multiLevelType w:val="hybridMultilevel"/>
    <w:tmpl w:val="33F00C6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F7157"/>
    <w:multiLevelType w:val="hybridMultilevel"/>
    <w:tmpl w:val="02F831A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A61E3"/>
    <w:multiLevelType w:val="hybridMultilevel"/>
    <w:tmpl w:val="07689CC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46E8"/>
    <w:multiLevelType w:val="hybridMultilevel"/>
    <w:tmpl w:val="06E869D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45800"/>
    <w:multiLevelType w:val="hybridMultilevel"/>
    <w:tmpl w:val="69B00428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591E"/>
    <w:multiLevelType w:val="hybridMultilevel"/>
    <w:tmpl w:val="BDB6734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1542"/>
    <w:multiLevelType w:val="hybridMultilevel"/>
    <w:tmpl w:val="4FCEE5F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C38B9"/>
    <w:multiLevelType w:val="hybridMultilevel"/>
    <w:tmpl w:val="BF5E2C1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E4F70"/>
    <w:multiLevelType w:val="hybridMultilevel"/>
    <w:tmpl w:val="A0C08C5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0FEE"/>
    <w:multiLevelType w:val="hybridMultilevel"/>
    <w:tmpl w:val="9A50691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03E75"/>
    <w:multiLevelType w:val="hybridMultilevel"/>
    <w:tmpl w:val="37365FD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64F13"/>
    <w:multiLevelType w:val="hybridMultilevel"/>
    <w:tmpl w:val="B6601658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871CB"/>
    <w:multiLevelType w:val="hybridMultilevel"/>
    <w:tmpl w:val="73D0767C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507C2"/>
    <w:multiLevelType w:val="hybridMultilevel"/>
    <w:tmpl w:val="AFA4DA5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A8E"/>
    <w:multiLevelType w:val="hybridMultilevel"/>
    <w:tmpl w:val="90C2D46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E6543"/>
    <w:multiLevelType w:val="hybridMultilevel"/>
    <w:tmpl w:val="27D22FFA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513E8"/>
    <w:multiLevelType w:val="hybridMultilevel"/>
    <w:tmpl w:val="DFB827C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A1BB5"/>
    <w:multiLevelType w:val="hybridMultilevel"/>
    <w:tmpl w:val="32D2191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90B0D"/>
    <w:multiLevelType w:val="hybridMultilevel"/>
    <w:tmpl w:val="673A7D9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5FE2"/>
    <w:multiLevelType w:val="hybridMultilevel"/>
    <w:tmpl w:val="6518C6E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97583"/>
    <w:multiLevelType w:val="hybridMultilevel"/>
    <w:tmpl w:val="D1E4BD6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24"/>
  </w:num>
  <w:num w:numId="5">
    <w:abstractNumId w:val="1"/>
  </w:num>
  <w:num w:numId="6">
    <w:abstractNumId w:val="15"/>
  </w:num>
  <w:num w:numId="7">
    <w:abstractNumId w:val="32"/>
  </w:num>
  <w:num w:numId="8">
    <w:abstractNumId w:val="12"/>
  </w:num>
  <w:num w:numId="9">
    <w:abstractNumId w:val="26"/>
  </w:num>
  <w:num w:numId="10">
    <w:abstractNumId w:val="2"/>
  </w:num>
  <w:num w:numId="11">
    <w:abstractNumId w:val="16"/>
  </w:num>
  <w:num w:numId="12">
    <w:abstractNumId w:val="3"/>
  </w:num>
  <w:num w:numId="13">
    <w:abstractNumId w:val="19"/>
  </w:num>
  <w:num w:numId="14">
    <w:abstractNumId w:val="14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21"/>
  </w:num>
  <w:num w:numId="20">
    <w:abstractNumId w:val="5"/>
  </w:num>
  <w:num w:numId="21">
    <w:abstractNumId w:val="28"/>
  </w:num>
  <w:num w:numId="22">
    <w:abstractNumId w:val="33"/>
  </w:num>
  <w:num w:numId="23">
    <w:abstractNumId w:val="13"/>
  </w:num>
  <w:num w:numId="24">
    <w:abstractNumId w:val="8"/>
  </w:num>
  <w:num w:numId="25">
    <w:abstractNumId w:val="9"/>
  </w:num>
  <w:num w:numId="26">
    <w:abstractNumId w:val="20"/>
  </w:num>
  <w:num w:numId="27">
    <w:abstractNumId w:val="23"/>
  </w:num>
  <w:num w:numId="28">
    <w:abstractNumId w:val="4"/>
  </w:num>
  <w:num w:numId="29">
    <w:abstractNumId w:val="18"/>
  </w:num>
  <w:num w:numId="30">
    <w:abstractNumId w:val="30"/>
  </w:num>
  <w:num w:numId="31">
    <w:abstractNumId w:val="6"/>
  </w:num>
  <w:num w:numId="32">
    <w:abstractNumId w:val="31"/>
  </w:num>
  <w:num w:numId="33">
    <w:abstractNumId w:val="10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5"/>
    <w:rsid w:val="0001694A"/>
    <w:rsid w:val="00043525"/>
    <w:rsid w:val="000A3756"/>
    <w:rsid w:val="000E1D7D"/>
    <w:rsid w:val="00101F30"/>
    <w:rsid w:val="0012489D"/>
    <w:rsid w:val="001C7648"/>
    <w:rsid w:val="00207F9D"/>
    <w:rsid w:val="002331A1"/>
    <w:rsid w:val="003040CE"/>
    <w:rsid w:val="0039080A"/>
    <w:rsid w:val="003A2848"/>
    <w:rsid w:val="00437404"/>
    <w:rsid w:val="00446121"/>
    <w:rsid w:val="00493DCB"/>
    <w:rsid w:val="00494227"/>
    <w:rsid w:val="004D5EE0"/>
    <w:rsid w:val="00524861"/>
    <w:rsid w:val="00561916"/>
    <w:rsid w:val="00561D57"/>
    <w:rsid w:val="0057206D"/>
    <w:rsid w:val="00572F01"/>
    <w:rsid w:val="005B4DE5"/>
    <w:rsid w:val="005F0C15"/>
    <w:rsid w:val="00620E30"/>
    <w:rsid w:val="00630EA5"/>
    <w:rsid w:val="0065236E"/>
    <w:rsid w:val="006569B4"/>
    <w:rsid w:val="00687654"/>
    <w:rsid w:val="00692E7C"/>
    <w:rsid w:val="006B38F6"/>
    <w:rsid w:val="00744586"/>
    <w:rsid w:val="00783CB4"/>
    <w:rsid w:val="00786490"/>
    <w:rsid w:val="007A1F9D"/>
    <w:rsid w:val="007A52B7"/>
    <w:rsid w:val="007C2B35"/>
    <w:rsid w:val="007F0545"/>
    <w:rsid w:val="00826A8C"/>
    <w:rsid w:val="00841765"/>
    <w:rsid w:val="0087640C"/>
    <w:rsid w:val="008A4AF1"/>
    <w:rsid w:val="008E10FE"/>
    <w:rsid w:val="0098365F"/>
    <w:rsid w:val="009C7628"/>
    <w:rsid w:val="009E7CFC"/>
    <w:rsid w:val="00A33577"/>
    <w:rsid w:val="00AB126C"/>
    <w:rsid w:val="00AC0B22"/>
    <w:rsid w:val="00AD7A3E"/>
    <w:rsid w:val="00B0319E"/>
    <w:rsid w:val="00B05215"/>
    <w:rsid w:val="00B364A6"/>
    <w:rsid w:val="00B650E9"/>
    <w:rsid w:val="00B833F4"/>
    <w:rsid w:val="00BC18A8"/>
    <w:rsid w:val="00BD6D3D"/>
    <w:rsid w:val="00BE106B"/>
    <w:rsid w:val="00C0458F"/>
    <w:rsid w:val="00C72DB4"/>
    <w:rsid w:val="00C94BE3"/>
    <w:rsid w:val="00CD3CD1"/>
    <w:rsid w:val="00D223AF"/>
    <w:rsid w:val="00D56B31"/>
    <w:rsid w:val="00E17B35"/>
    <w:rsid w:val="00E764A5"/>
    <w:rsid w:val="00E81DBF"/>
    <w:rsid w:val="00EC63C9"/>
    <w:rsid w:val="00EF44DD"/>
    <w:rsid w:val="00F379CF"/>
    <w:rsid w:val="00F463F7"/>
    <w:rsid w:val="00FB556B"/>
    <w:rsid w:val="00FC724F"/>
    <w:rsid w:val="00FD6730"/>
    <w:rsid w:val="00FE222A"/>
    <w:rsid w:val="00FE6983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8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0E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8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0E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8A89-527B-474B-9DF8-819057CE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BRE Leasing Sp. z o.o.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DOM</cp:lastModifiedBy>
  <cp:revision>7</cp:revision>
  <cp:lastPrinted>2013-08-27T21:40:00Z</cp:lastPrinted>
  <dcterms:created xsi:type="dcterms:W3CDTF">2018-09-02T09:41:00Z</dcterms:created>
  <dcterms:modified xsi:type="dcterms:W3CDTF">2018-09-02T10:44:00Z</dcterms:modified>
</cp:coreProperties>
</file>