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56" w:rsidRDefault="00166556" w:rsidP="00166556">
      <w:pPr>
        <w:pStyle w:val="Nzov"/>
        <w:jc w:val="right"/>
        <w:rPr>
          <w:sz w:val="20"/>
          <w:szCs w:val="20"/>
        </w:rPr>
      </w:pPr>
      <w:r>
        <w:rPr>
          <w:sz w:val="20"/>
          <w:szCs w:val="20"/>
        </w:rPr>
        <w:tab/>
      </w:r>
      <w:r>
        <w:rPr>
          <w:sz w:val="20"/>
          <w:szCs w:val="20"/>
        </w:rPr>
        <w:tab/>
      </w:r>
    </w:p>
    <w:p w:rsidR="00166556" w:rsidRPr="00D061BD" w:rsidRDefault="00166556" w:rsidP="00166556">
      <w:pPr>
        <w:jc w:val="center"/>
        <w:rPr>
          <w:b/>
          <w:sz w:val="28"/>
          <w:szCs w:val="28"/>
          <w:lang w:val="sk-SK"/>
        </w:rPr>
      </w:pPr>
      <w:r w:rsidRPr="00D061BD">
        <w:rPr>
          <w:b/>
          <w:sz w:val="28"/>
          <w:szCs w:val="28"/>
          <w:lang w:val="sk-SK"/>
        </w:rPr>
        <w:t>Propozície súťaže</w:t>
      </w:r>
    </w:p>
    <w:p w:rsidR="00166556" w:rsidRDefault="00166556" w:rsidP="00166556">
      <w:pPr>
        <w:jc w:val="both"/>
        <w:rPr>
          <w:rFonts w:ascii="Arial" w:hAnsi="Arial"/>
          <w:sz w:val="28"/>
          <w:szCs w:val="28"/>
          <w:lang w:val="sk-SK"/>
        </w:rPr>
      </w:pPr>
    </w:p>
    <w:p w:rsidR="00166556" w:rsidRPr="00D46551" w:rsidRDefault="00166556" w:rsidP="00166556">
      <w:pPr>
        <w:pStyle w:val="Odsekzoznamu"/>
        <w:numPr>
          <w:ilvl w:val="0"/>
          <w:numId w:val="9"/>
        </w:numPr>
        <w:jc w:val="both"/>
        <w:rPr>
          <w:b/>
          <w:lang w:val="sk-SK"/>
        </w:rPr>
      </w:pPr>
      <w:r w:rsidRPr="00D46551">
        <w:rPr>
          <w:b/>
          <w:lang w:val="sk-SK"/>
        </w:rPr>
        <w:t>Miesto a dátum konania</w:t>
      </w:r>
    </w:p>
    <w:p w:rsidR="00166556" w:rsidRPr="00D46551" w:rsidRDefault="00166556" w:rsidP="00166556">
      <w:pPr>
        <w:jc w:val="both"/>
        <w:rPr>
          <w:lang w:val="sk-SK"/>
        </w:rPr>
      </w:pPr>
      <w:r w:rsidRPr="00D46551">
        <w:rPr>
          <w:lang w:val="sk-SK"/>
        </w:rPr>
        <w:t xml:space="preserve">   </w:t>
      </w:r>
      <w:r w:rsidRPr="00D46551">
        <w:rPr>
          <w:lang w:val="sk-SK"/>
        </w:rPr>
        <w:tab/>
        <w:t xml:space="preserve">Pätnásty ročník  súťaže  sa uskutoční </w:t>
      </w:r>
      <w:r w:rsidRPr="00D46551">
        <w:rPr>
          <w:lang w:val="sk-SK"/>
        </w:rPr>
        <w:t xml:space="preserve"> </w:t>
      </w:r>
      <w:r w:rsidRPr="00D46551">
        <w:rPr>
          <w:b/>
          <w:lang w:val="sk-SK"/>
        </w:rPr>
        <w:t>17. apríla 2020</w:t>
      </w:r>
      <w:r w:rsidRPr="00D46551">
        <w:rPr>
          <w:lang w:val="sk-SK"/>
        </w:rPr>
        <w:t xml:space="preserve"> </w:t>
      </w:r>
      <w:r w:rsidRPr="00D46551">
        <w:rPr>
          <w:lang w:val="sk-SK"/>
        </w:rPr>
        <w:t xml:space="preserve">v Parku kultúry a oddychu v Prešove </w:t>
      </w:r>
      <w:r w:rsidRPr="00D46551">
        <w:rPr>
          <w:lang w:val="sk-SK"/>
        </w:rPr>
        <w:t>(Čierny orol)</w:t>
      </w:r>
      <w:r w:rsidRPr="00D46551">
        <w:rPr>
          <w:lang w:val="sk-SK"/>
        </w:rPr>
        <w:t>.</w:t>
      </w:r>
    </w:p>
    <w:p w:rsidR="00166556" w:rsidRPr="00D46551" w:rsidRDefault="00166556" w:rsidP="00166556">
      <w:pPr>
        <w:jc w:val="both"/>
        <w:rPr>
          <w:b/>
          <w:lang w:val="sk-SK"/>
        </w:rPr>
      </w:pPr>
    </w:p>
    <w:p w:rsidR="00166556" w:rsidRPr="00D46551" w:rsidRDefault="00166556" w:rsidP="00166556">
      <w:pPr>
        <w:pStyle w:val="Odsekzoznamu"/>
        <w:numPr>
          <w:ilvl w:val="0"/>
          <w:numId w:val="9"/>
        </w:numPr>
        <w:jc w:val="both"/>
        <w:rPr>
          <w:b/>
          <w:lang w:val="sk-SK"/>
        </w:rPr>
      </w:pPr>
      <w:r w:rsidRPr="00D46551">
        <w:rPr>
          <w:b/>
          <w:lang w:val="sk-SK"/>
        </w:rPr>
        <w:t>Cieľ súťaže</w:t>
      </w:r>
    </w:p>
    <w:p w:rsidR="00166556" w:rsidRPr="00D46551" w:rsidRDefault="00166556" w:rsidP="00166556">
      <w:pPr>
        <w:pStyle w:val="Zarkazkladnhotextu"/>
        <w:spacing w:line="240" w:lineRule="auto"/>
        <w:ind w:left="0" w:firstLine="708"/>
      </w:pPr>
      <w:r w:rsidRPr="00D46551">
        <w:t>Prezentácia tvorby mladých módnych tvorcov – študentov stredných škôl, ktorá  má podporiť rozvoj ich kreatívneho myslenia a zručnosti pri vyhotovení modelov.</w:t>
      </w:r>
    </w:p>
    <w:p w:rsidR="00166556" w:rsidRPr="00D46551" w:rsidRDefault="00166556" w:rsidP="00166556">
      <w:pPr>
        <w:pStyle w:val="Zarkazkladnhotextu"/>
        <w:spacing w:line="240" w:lineRule="auto"/>
        <w:ind w:left="0"/>
      </w:pPr>
      <w:r w:rsidRPr="00D46551">
        <w:tab/>
        <w:t>Cieľom súťaže s medzinárodnou účasťou je stretnutie najlepších módnych tvorcov stredných škôl nielen zo Slovenska, ale aj z</w:t>
      </w:r>
      <w:r w:rsidRPr="00D46551">
        <w:t xml:space="preserve"> iných </w:t>
      </w:r>
      <w:r w:rsidRPr="00D46551">
        <w:t>krajín (Českej republiky, Poľskej republiky, Ukrajiny a </w:t>
      </w:r>
      <w:r w:rsidRPr="00D46551">
        <w:t>ďalších</w:t>
      </w:r>
      <w:r w:rsidRPr="00D46551">
        <w:t xml:space="preserve"> krajín). </w:t>
      </w:r>
    </w:p>
    <w:p w:rsidR="00D46551" w:rsidRPr="00D46551" w:rsidRDefault="00D46551" w:rsidP="00166556">
      <w:pPr>
        <w:pStyle w:val="Zarkazkladnhotextu"/>
        <w:spacing w:line="240" w:lineRule="auto"/>
        <w:ind w:left="0"/>
      </w:pPr>
    </w:p>
    <w:p w:rsidR="00166556" w:rsidRPr="00D46551" w:rsidRDefault="00166556" w:rsidP="00166556">
      <w:pPr>
        <w:pStyle w:val="Zarkazkladnhotextu"/>
        <w:numPr>
          <w:ilvl w:val="0"/>
          <w:numId w:val="9"/>
        </w:numPr>
        <w:spacing w:line="240" w:lineRule="auto"/>
        <w:rPr>
          <w:b/>
        </w:rPr>
      </w:pPr>
      <w:r w:rsidRPr="00D46551">
        <w:rPr>
          <w:b/>
        </w:rPr>
        <w:t>Kategórie</w:t>
      </w:r>
    </w:p>
    <w:p w:rsidR="00166556" w:rsidRPr="00D46551" w:rsidRDefault="00166556" w:rsidP="00166556">
      <w:pPr>
        <w:pStyle w:val="Zarkazkladnhotextu"/>
        <w:spacing w:line="240" w:lineRule="auto"/>
        <w:ind w:left="1080"/>
        <w:rPr>
          <w:b/>
        </w:rPr>
      </w:pPr>
    </w:p>
    <w:p w:rsidR="00166556" w:rsidRPr="00D46551" w:rsidRDefault="00166556" w:rsidP="00166556">
      <w:pPr>
        <w:pStyle w:val="Nadpis2"/>
        <w:numPr>
          <w:ilvl w:val="0"/>
          <w:numId w:val="2"/>
        </w:numPr>
        <w:tabs>
          <w:tab w:val="left" w:pos="708"/>
        </w:tabs>
        <w:spacing w:line="240" w:lineRule="auto"/>
        <w:rPr>
          <w:b w:val="0"/>
          <w:sz w:val="24"/>
        </w:rPr>
      </w:pPr>
      <w:r w:rsidRPr="00D46551">
        <w:rPr>
          <w:b w:val="0"/>
          <w:sz w:val="24"/>
        </w:rPr>
        <w:t>Voľná tvorba</w:t>
      </w:r>
    </w:p>
    <w:p w:rsidR="00166556" w:rsidRPr="00D46551" w:rsidRDefault="00166556" w:rsidP="00166556">
      <w:pPr>
        <w:pStyle w:val="Nadpis2"/>
        <w:numPr>
          <w:ilvl w:val="0"/>
          <w:numId w:val="2"/>
        </w:numPr>
        <w:tabs>
          <w:tab w:val="left" w:pos="708"/>
        </w:tabs>
        <w:spacing w:line="240" w:lineRule="auto"/>
        <w:rPr>
          <w:b w:val="0"/>
          <w:sz w:val="24"/>
        </w:rPr>
      </w:pPr>
      <w:r w:rsidRPr="00D46551">
        <w:rPr>
          <w:b w:val="0"/>
          <w:sz w:val="24"/>
        </w:rPr>
        <w:t>Scénická a historická odevná tvorba</w:t>
      </w:r>
    </w:p>
    <w:p w:rsidR="00166556" w:rsidRPr="00D46551" w:rsidRDefault="00166556" w:rsidP="00101003">
      <w:pPr>
        <w:pStyle w:val="Nadpis2"/>
        <w:numPr>
          <w:ilvl w:val="0"/>
          <w:numId w:val="2"/>
        </w:numPr>
        <w:tabs>
          <w:tab w:val="left" w:pos="708"/>
        </w:tabs>
        <w:spacing w:line="240" w:lineRule="auto"/>
        <w:rPr>
          <w:b w:val="0"/>
          <w:sz w:val="24"/>
        </w:rPr>
      </w:pPr>
      <w:r w:rsidRPr="00D46551">
        <w:rPr>
          <w:b w:val="0"/>
          <w:sz w:val="24"/>
        </w:rPr>
        <w:t>Bielizeň a</w:t>
      </w:r>
      <w:r w:rsidRPr="00D46551">
        <w:rPr>
          <w:b w:val="0"/>
          <w:sz w:val="24"/>
        </w:rPr>
        <w:t> </w:t>
      </w:r>
      <w:r w:rsidRPr="00D46551">
        <w:rPr>
          <w:b w:val="0"/>
          <w:sz w:val="24"/>
        </w:rPr>
        <w:t>plavky</w:t>
      </w:r>
    </w:p>
    <w:p w:rsidR="00166556" w:rsidRPr="00D46551" w:rsidRDefault="00166556" w:rsidP="00101003">
      <w:pPr>
        <w:pStyle w:val="Nadpis2"/>
        <w:numPr>
          <w:ilvl w:val="0"/>
          <w:numId w:val="2"/>
        </w:numPr>
        <w:tabs>
          <w:tab w:val="left" w:pos="708"/>
        </w:tabs>
        <w:spacing w:line="240" w:lineRule="auto"/>
        <w:rPr>
          <w:b w:val="0"/>
          <w:sz w:val="24"/>
        </w:rPr>
      </w:pPr>
      <w:r w:rsidRPr="00D46551">
        <w:rPr>
          <w:b w:val="0"/>
          <w:sz w:val="24"/>
        </w:rPr>
        <w:t>Športové odevy</w:t>
      </w:r>
    </w:p>
    <w:p w:rsidR="00166556" w:rsidRPr="00D46551" w:rsidRDefault="00D46551" w:rsidP="00166556">
      <w:pPr>
        <w:numPr>
          <w:ilvl w:val="0"/>
          <w:numId w:val="2"/>
        </w:numPr>
        <w:ind w:left="426" w:hanging="210"/>
        <w:jc w:val="both"/>
        <w:rPr>
          <w:lang w:val="sk-SK"/>
        </w:rPr>
      </w:pPr>
      <w:r>
        <w:rPr>
          <w:lang w:val="sk-SK"/>
        </w:rPr>
        <w:t xml:space="preserve">     Zvrchníky (</w:t>
      </w:r>
      <w:r w:rsidR="00166556" w:rsidRPr="00D46551">
        <w:rPr>
          <w:lang w:val="sk-SK"/>
        </w:rPr>
        <w:t>plášte</w:t>
      </w:r>
      <w:r>
        <w:rPr>
          <w:lang w:val="sk-SK"/>
        </w:rPr>
        <w:t>, kožuchy, bundy, odevy z usní)</w:t>
      </w:r>
    </w:p>
    <w:p w:rsidR="00166556" w:rsidRPr="00D46551" w:rsidRDefault="00166556" w:rsidP="00166556">
      <w:pPr>
        <w:numPr>
          <w:ilvl w:val="0"/>
          <w:numId w:val="2"/>
        </w:numPr>
        <w:tabs>
          <w:tab w:val="left" w:pos="900"/>
        </w:tabs>
        <w:jc w:val="both"/>
        <w:rPr>
          <w:lang w:val="sk-SK"/>
        </w:rPr>
      </w:pPr>
      <w:r w:rsidRPr="00D46551">
        <w:rPr>
          <w:lang w:val="sk-SK"/>
        </w:rPr>
        <w:t>Módne doplnky</w:t>
      </w:r>
    </w:p>
    <w:p w:rsidR="00166556" w:rsidRPr="00D46551" w:rsidRDefault="00166556" w:rsidP="00166556">
      <w:pPr>
        <w:numPr>
          <w:ilvl w:val="0"/>
          <w:numId w:val="2"/>
        </w:numPr>
        <w:tabs>
          <w:tab w:val="left" w:pos="900"/>
        </w:tabs>
        <w:jc w:val="both"/>
        <w:rPr>
          <w:lang w:val="sk-SK"/>
        </w:rPr>
      </w:pPr>
      <w:r w:rsidRPr="00D46551">
        <w:rPr>
          <w:lang w:val="sk-SK"/>
        </w:rPr>
        <w:t>Vychádzkové odevy</w:t>
      </w:r>
    </w:p>
    <w:p w:rsidR="00166556" w:rsidRPr="00D46551" w:rsidRDefault="00166556" w:rsidP="00166556">
      <w:pPr>
        <w:numPr>
          <w:ilvl w:val="0"/>
          <w:numId w:val="2"/>
        </w:numPr>
        <w:tabs>
          <w:tab w:val="left" w:pos="900"/>
        </w:tabs>
        <w:jc w:val="both"/>
        <w:rPr>
          <w:lang w:val="sk-SK"/>
        </w:rPr>
      </w:pPr>
      <w:r w:rsidRPr="00D46551">
        <w:rPr>
          <w:lang w:val="sk-SK"/>
        </w:rPr>
        <w:t>Spoločenské odevy</w:t>
      </w:r>
    </w:p>
    <w:p w:rsidR="00166556" w:rsidRPr="00D46551" w:rsidRDefault="00166556" w:rsidP="00166556">
      <w:pPr>
        <w:tabs>
          <w:tab w:val="left" w:pos="900"/>
        </w:tabs>
        <w:jc w:val="both"/>
        <w:rPr>
          <w:b/>
          <w:lang w:val="sk-SK"/>
        </w:rPr>
      </w:pPr>
    </w:p>
    <w:p w:rsidR="00166556" w:rsidRPr="00D46551" w:rsidRDefault="00166556" w:rsidP="00770587">
      <w:pPr>
        <w:pStyle w:val="Odsekzoznamu"/>
        <w:numPr>
          <w:ilvl w:val="0"/>
          <w:numId w:val="9"/>
        </w:numPr>
        <w:jc w:val="both"/>
        <w:rPr>
          <w:b/>
          <w:lang w:val="sk-SK"/>
        </w:rPr>
      </w:pPr>
      <w:r w:rsidRPr="00D46551">
        <w:rPr>
          <w:b/>
          <w:lang w:val="sk-SK"/>
        </w:rPr>
        <w:t>Podmienky súťaže</w:t>
      </w:r>
    </w:p>
    <w:p w:rsidR="00166556" w:rsidRPr="00D46551" w:rsidRDefault="00166556" w:rsidP="00166556">
      <w:pPr>
        <w:tabs>
          <w:tab w:val="left" w:pos="900"/>
        </w:tabs>
        <w:jc w:val="both"/>
        <w:rPr>
          <w:b/>
          <w:lang w:val="sk-SK"/>
        </w:rPr>
      </w:pPr>
    </w:p>
    <w:p w:rsidR="00166556" w:rsidRPr="00D46551" w:rsidRDefault="00166556" w:rsidP="00D46551">
      <w:pPr>
        <w:pStyle w:val="Odsekzoznamu"/>
        <w:numPr>
          <w:ilvl w:val="0"/>
          <w:numId w:val="13"/>
        </w:numPr>
        <w:tabs>
          <w:tab w:val="clear" w:pos="774"/>
        </w:tabs>
        <w:jc w:val="both"/>
        <w:rPr>
          <w:lang w:val="sk-SK"/>
        </w:rPr>
      </w:pPr>
      <w:r w:rsidRPr="00D46551">
        <w:rPr>
          <w:lang w:val="sk-SK"/>
        </w:rPr>
        <w:t xml:space="preserve">Do   súťaže   je  platne  prihlásený  model  alebo  kolekcia,  ktoré  sú prihlásené na predpísanom tlačive a zaslané na adresu: </w:t>
      </w:r>
    </w:p>
    <w:p w:rsidR="00166556" w:rsidRPr="00D46551" w:rsidRDefault="00D46551" w:rsidP="00D46551">
      <w:pPr>
        <w:ind w:left="709" w:hanging="425"/>
        <w:jc w:val="both"/>
        <w:rPr>
          <w:b/>
          <w:color w:val="333333"/>
          <w:lang w:val="sk-SK"/>
        </w:rPr>
      </w:pPr>
      <w:r w:rsidRPr="00D46551">
        <w:rPr>
          <w:b/>
          <w:color w:val="333333"/>
          <w:lang w:val="sk-SK"/>
        </w:rPr>
        <w:t xml:space="preserve">       </w:t>
      </w:r>
      <w:r w:rsidR="00166556" w:rsidRPr="00D46551">
        <w:rPr>
          <w:b/>
          <w:color w:val="333333"/>
          <w:lang w:val="sk-SK"/>
        </w:rPr>
        <w:t>Stredná odborná škola podnikania,</w:t>
      </w:r>
      <w:r w:rsidRPr="00D46551">
        <w:rPr>
          <w:b/>
          <w:color w:val="333333"/>
          <w:lang w:val="sk-SK"/>
        </w:rPr>
        <w:t xml:space="preserve"> Masarykova 24, 081 79  Prešov, </w:t>
      </w:r>
      <w:r w:rsidR="00166556" w:rsidRPr="00D46551">
        <w:rPr>
          <w:b/>
          <w:color w:val="333333"/>
          <w:lang w:val="sk-SK"/>
        </w:rPr>
        <w:t xml:space="preserve">Slovenská republika, fax: +421517583071,  </w:t>
      </w:r>
    </w:p>
    <w:p w:rsidR="00166556" w:rsidRPr="00D46551" w:rsidRDefault="00166556" w:rsidP="005D30DB">
      <w:pPr>
        <w:ind w:left="709"/>
        <w:jc w:val="both"/>
        <w:rPr>
          <w:b/>
          <w:bCs/>
          <w:color w:val="333333"/>
          <w:sz w:val="28"/>
          <w:lang w:val="sk-SK"/>
        </w:rPr>
      </w:pPr>
      <w:r w:rsidRPr="00D46551">
        <w:rPr>
          <w:b/>
          <w:color w:val="333333"/>
          <w:lang w:val="sk-SK"/>
        </w:rPr>
        <w:t xml:space="preserve">e–mail:  </w:t>
      </w:r>
      <w:hyperlink r:id="rId5" w:history="1">
        <w:r w:rsidRPr="00D46551">
          <w:rPr>
            <w:rStyle w:val="Hypertextovprepojenie"/>
            <w:b/>
            <w:lang w:val="sk-SK"/>
          </w:rPr>
          <w:t>sospmaspo@nextra.sk</w:t>
        </w:r>
      </w:hyperlink>
      <w:r w:rsidRPr="00D46551">
        <w:rPr>
          <w:b/>
          <w:color w:val="333333"/>
          <w:lang w:val="sk-SK"/>
        </w:rPr>
        <w:t xml:space="preserve">,  </w:t>
      </w:r>
      <w:r w:rsidRPr="00D46551">
        <w:rPr>
          <w:color w:val="333333"/>
          <w:lang w:val="sk-SK"/>
        </w:rPr>
        <w:t>alebo</w:t>
      </w:r>
      <w:r w:rsidRPr="00D46551">
        <w:rPr>
          <w:b/>
          <w:color w:val="333333"/>
          <w:lang w:val="sk-SK"/>
        </w:rPr>
        <w:t xml:space="preserve"> </w:t>
      </w:r>
      <w:hyperlink r:id="rId6" w:history="1">
        <w:r w:rsidRPr="00D46551">
          <w:rPr>
            <w:rStyle w:val="Hypertextovprepojenie"/>
            <w:b/>
            <w:lang w:val="sk-SK"/>
          </w:rPr>
          <w:t>ligdayova@sospodnikania.sk</w:t>
        </w:r>
      </w:hyperlink>
      <w:r w:rsidRPr="00D46551">
        <w:rPr>
          <w:b/>
          <w:color w:val="333333"/>
          <w:lang w:val="sk-SK"/>
        </w:rPr>
        <w:t xml:space="preserve">  </w:t>
      </w:r>
      <w:r w:rsidRPr="00D46551">
        <w:rPr>
          <w:color w:val="333333"/>
          <w:lang w:val="sk-SK"/>
        </w:rPr>
        <w:t xml:space="preserve"> </w:t>
      </w:r>
      <w:r w:rsidR="00650C57" w:rsidRPr="00D46551">
        <w:rPr>
          <w:color w:val="333333"/>
          <w:lang w:val="sk-SK"/>
        </w:rPr>
        <w:t xml:space="preserve">  </w:t>
      </w:r>
      <w:r w:rsidRPr="00D46551">
        <w:rPr>
          <w:color w:val="333333"/>
          <w:lang w:val="sk-SK"/>
        </w:rPr>
        <w:t xml:space="preserve">najneskôr </w:t>
      </w:r>
      <w:r w:rsidRPr="00D46551">
        <w:rPr>
          <w:b/>
          <w:color w:val="333333"/>
          <w:lang w:val="sk-SK"/>
        </w:rPr>
        <w:t xml:space="preserve">do 14. februára 2020. </w:t>
      </w:r>
      <w:r w:rsidRPr="00D46551">
        <w:rPr>
          <w:color w:val="333333"/>
          <w:lang w:val="sk-SK"/>
        </w:rPr>
        <w:t xml:space="preserve">  </w:t>
      </w:r>
      <w:r w:rsidRPr="00D46551">
        <w:rPr>
          <w:lang w:val="sk-SK"/>
        </w:rPr>
        <w:t xml:space="preserve">Informácie  o  súťaži  budú  zverejnené  aj   </w:t>
      </w:r>
      <w:r w:rsidR="00D46551" w:rsidRPr="00D46551">
        <w:rPr>
          <w:lang w:val="sk-SK"/>
        </w:rPr>
        <w:t xml:space="preserve">  </w:t>
      </w:r>
      <w:r w:rsidRPr="00D46551">
        <w:rPr>
          <w:lang w:val="sk-SK"/>
        </w:rPr>
        <w:t>na   internetovej stránke školy:</w:t>
      </w:r>
      <w:r w:rsidRPr="00D46551">
        <w:rPr>
          <w:b/>
          <w:lang w:val="sk-SK"/>
        </w:rPr>
        <w:t xml:space="preserve"> </w:t>
      </w:r>
      <w:hyperlink r:id="rId7" w:history="1">
        <w:r w:rsidRPr="00D46551">
          <w:rPr>
            <w:rStyle w:val="Hypertextovprepojenie"/>
            <w:bCs/>
            <w:lang w:val="sk-SK"/>
          </w:rPr>
          <w:t>www.sospodnikania.sk</w:t>
        </w:r>
      </w:hyperlink>
      <w:r w:rsidRPr="00D46551">
        <w:rPr>
          <w:bCs/>
          <w:color w:val="333333"/>
          <w:lang w:val="sk-SK"/>
        </w:rPr>
        <w:t>.</w:t>
      </w:r>
    </w:p>
    <w:p w:rsidR="00166556" w:rsidRPr="00D46551" w:rsidRDefault="00166556" w:rsidP="005D30DB">
      <w:pPr>
        <w:pStyle w:val="Odsekzoznamu"/>
        <w:numPr>
          <w:ilvl w:val="0"/>
          <w:numId w:val="13"/>
        </w:numPr>
        <w:tabs>
          <w:tab w:val="clear" w:pos="774"/>
        </w:tabs>
        <w:jc w:val="both"/>
        <w:rPr>
          <w:bCs/>
          <w:color w:val="333333"/>
          <w:lang w:val="sk-SK"/>
        </w:rPr>
      </w:pPr>
      <w:r w:rsidRPr="00D46551">
        <w:rPr>
          <w:lang w:val="sk-SK"/>
        </w:rPr>
        <w:t xml:space="preserve">Každý model, resp. kolekcia musí </w:t>
      </w:r>
      <w:r w:rsidRPr="00D46551">
        <w:rPr>
          <w:sz w:val="4"/>
          <w:lang w:val="sk-SK"/>
        </w:rPr>
        <w:t xml:space="preserve">  </w:t>
      </w:r>
      <w:r w:rsidRPr="00D46551">
        <w:rPr>
          <w:lang w:val="sk-SK"/>
        </w:rPr>
        <w:t xml:space="preserve">mať vyplnený platný </w:t>
      </w:r>
      <w:r w:rsidRPr="00D46551">
        <w:rPr>
          <w:bCs/>
          <w:color w:val="333333"/>
          <w:lang w:val="sk-SK"/>
        </w:rPr>
        <w:t>evidenčný list.</w:t>
      </w:r>
    </w:p>
    <w:p w:rsidR="00166556" w:rsidRPr="00D46551" w:rsidRDefault="00166556" w:rsidP="005D30DB">
      <w:pPr>
        <w:pStyle w:val="Odsekzoznamu"/>
        <w:numPr>
          <w:ilvl w:val="0"/>
          <w:numId w:val="13"/>
        </w:numPr>
        <w:tabs>
          <w:tab w:val="clear" w:pos="774"/>
        </w:tabs>
        <w:jc w:val="both"/>
        <w:rPr>
          <w:lang w:val="sk-SK"/>
        </w:rPr>
      </w:pPr>
      <w:r w:rsidRPr="00D46551">
        <w:rPr>
          <w:lang w:val="sk-SK"/>
        </w:rPr>
        <w:t xml:space="preserve">Registračný   poplatok   </w:t>
      </w:r>
      <w:r w:rsidRPr="00D46551">
        <w:rPr>
          <w:bCs/>
          <w:color w:val="333333"/>
          <w:lang w:val="sk-SK"/>
        </w:rPr>
        <w:t>za   prihlásenú  školu</w:t>
      </w:r>
      <w:r w:rsidRPr="00D46551">
        <w:rPr>
          <w:lang w:val="sk-SK"/>
        </w:rPr>
        <w:t xml:space="preserve">  v  hodnote  </w:t>
      </w:r>
      <w:r w:rsidRPr="00D46551">
        <w:rPr>
          <w:b/>
          <w:bCs/>
          <w:color w:val="333333"/>
          <w:lang w:val="sk-SK"/>
        </w:rPr>
        <w:t>30 €</w:t>
      </w:r>
      <w:r w:rsidRPr="00D46551">
        <w:rPr>
          <w:lang w:val="sk-SK"/>
        </w:rPr>
        <w:t xml:space="preserve">  uhradí   zúčastnená škola   v hotovosti  pred poradou zástupcov súťažiacich škôl dňa 16. apríla 2020 o 17,00 hod.    </w:t>
      </w:r>
    </w:p>
    <w:p w:rsidR="00166556" w:rsidRPr="00D46551" w:rsidRDefault="00166556" w:rsidP="005D30DB">
      <w:pPr>
        <w:numPr>
          <w:ilvl w:val="0"/>
          <w:numId w:val="13"/>
        </w:numPr>
        <w:tabs>
          <w:tab w:val="clear" w:pos="774"/>
        </w:tabs>
        <w:jc w:val="both"/>
        <w:rPr>
          <w:lang w:val="sk-SK"/>
        </w:rPr>
      </w:pPr>
      <w:r w:rsidRPr="00D46551">
        <w:rPr>
          <w:lang w:val="sk-SK"/>
        </w:rPr>
        <w:t>Časový limit vystúpenia:</w:t>
      </w:r>
    </w:p>
    <w:p w:rsidR="00650C57" w:rsidRPr="00D46551" w:rsidRDefault="00166556" w:rsidP="00166556">
      <w:pPr>
        <w:pStyle w:val="Odsekzoznamu"/>
        <w:numPr>
          <w:ilvl w:val="0"/>
          <w:numId w:val="14"/>
        </w:numPr>
        <w:jc w:val="both"/>
        <w:rPr>
          <w:color w:val="0000FF"/>
          <w:lang w:val="sk-SK"/>
        </w:rPr>
      </w:pPr>
      <w:r w:rsidRPr="00D46551">
        <w:rPr>
          <w:lang w:val="sk-SK"/>
        </w:rPr>
        <w:t xml:space="preserve">kolekcia modelov maximálne </w:t>
      </w:r>
      <w:r w:rsidRPr="00D46551">
        <w:rPr>
          <w:bCs/>
          <w:color w:val="333333"/>
          <w:lang w:val="sk-SK"/>
        </w:rPr>
        <w:t>2 minúty,</w:t>
      </w:r>
      <w:r w:rsidR="00650C57" w:rsidRPr="00D46551">
        <w:rPr>
          <w:bCs/>
          <w:color w:val="333333"/>
          <w:lang w:val="sk-SK"/>
        </w:rPr>
        <w:t xml:space="preserve"> </w:t>
      </w:r>
    </w:p>
    <w:p w:rsidR="00166556" w:rsidRPr="00D46551" w:rsidRDefault="00166556" w:rsidP="0032670C">
      <w:pPr>
        <w:pStyle w:val="Odsekzoznamu"/>
        <w:numPr>
          <w:ilvl w:val="0"/>
          <w:numId w:val="14"/>
        </w:numPr>
        <w:jc w:val="both"/>
        <w:rPr>
          <w:lang w:val="sk-SK"/>
        </w:rPr>
      </w:pPr>
      <w:r w:rsidRPr="00D46551">
        <w:rPr>
          <w:lang w:val="sk-SK"/>
        </w:rPr>
        <w:t xml:space="preserve">sólový model </w:t>
      </w:r>
      <w:r w:rsidRPr="00D46551">
        <w:rPr>
          <w:bCs/>
          <w:color w:val="333333"/>
          <w:lang w:val="sk-SK"/>
        </w:rPr>
        <w:t>1 minúta</w:t>
      </w:r>
      <w:r w:rsidR="00650C57" w:rsidRPr="00D46551">
        <w:rPr>
          <w:lang w:val="sk-SK"/>
        </w:rPr>
        <w:t xml:space="preserve"> (l</w:t>
      </w:r>
      <w:r w:rsidRPr="00D46551">
        <w:rPr>
          <w:lang w:val="sk-SK"/>
        </w:rPr>
        <w:t xml:space="preserve">imitované časy sú vrátane nástupu a odchodu; limity je nutné </w:t>
      </w:r>
      <w:r w:rsidR="00650C57" w:rsidRPr="00D46551">
        <w:rPr>
          <w:lang w:val="sk-SK"/>
        </w:rPr>
        <w:t>dodržať)</w:t>
      </w:r>
      <w:r w:rsidRPr="00D46551">
        <w:rPr>
          <w:lang w:val="sk-SK"/>
        </w:rPr>
        <w:t>.</w:t>
      </w:r>
    </w:p>
    <w:p w:rsidR="00166556" w:rsidRPr="00D46551" w:rsidRDefault="00166556" w:rsidP="00D061BD">
      <w:pPr>
        <w:numPr>
          <w:ilvl w:val="0"/>
          <w:numId w:val="13"/>
        </w:numPr>
        <w:tabs>
          <w:tab w:val="clear" w:pos="774"/>
        </w:tabs>
        <w:ind w:left="709" w:hanging="425"/>
        <w:jc w:val="both"/>
        <w:rPr>
          <w:bCs/>
          <w:color w:val="333333"/>
          <w:lang w:val="sk-SK"/>
        </w:rPr>
      </w:pPr>
      <w:r w:rsidRPr="00D46551">
        <w:rPr>
          <w:lang w:val="sk-SK"/>
        </w:rPr>
        <w:t xml:space="preserve">Hudobný doprovod – školy musia modely resp. kolekcie predvádzať  so  svojou  CD </w:t>
      </w:r>
      <w:r w:rsidR="00650C57" w:rsidRPr="00D46551">
        <w:rPr>
          <w:lang w:val="sk-SK"/>
        </w:rPr>
        <w:t>nahrávkou  s  označením (</w:t>
      </w:r>
      <w:r w:rsidRPr="00D46551">
        <w:rPr>
          <w:lang w:val="sk-SK"/>
        </w:rPr>
        <w:t xml:space="preserve">škola, kategória,    </w:t>
      </w:r>
      <w:r w:rsidR="00650C57" w:rsidRPr="00D46551">
        <w:rPr>
          <w:lang w:val="sk-SK"/>
        </w:rPr>
        <w:t>názov  modelu  alebo  kolekcie)</w:t>
      </w:r>
      <w:r w:rsidRPr="00D46551">
        <w:rPr>
          <w:lang w:val="sk-SK"/>
        </w:rPr>
        <w:t xml:space="preserve"> </w:t>
      </w:r>
      <w:r w:rsidRPr="00D46551">
        <w:rPr>
          <w:bCs/>
          <w:color w:val="333333"/>
          <w:lang w:val="sk-SK"/>
        </w:rPr>
        <w:t>pre každý</w:t>
      </w:r>
      <w:r w:rsidR="00650C57" w:rsidRPr="00D46551">
        <w:rPr>
          <w:bCs/>
          <w:color w:val="333333"/>
          <w:lang w:val="sk-SK"/>
        </w:rPr>
        <w:t xml:space="preserve"> </w:t>
      </w:r>
      <w:r w:rsidRPr="00D46551">
        <w:rPr>
          <w:bCs/>
          <w:color w:val="333333"/>
          <w:lang w:val="sk-SK"/>
        </w:rPr>
        <w:t>model/kolekciu samostatné CD.</w:t>
      </w:r>
    </w:p>
    <w:p w:rsidR="00D46551" w:rsidRPr="00D46551" w:rsidRDefault="00D46551" w:rsidP="00D46551">
      <w:pPr>
        <w:jc w:val="both"/>
        <w:rPr>
          <w:bCs/>
          <w:color w:val="333333"/>
          <w:lang w:val="sk-SK"/>
        </w:rPr>
      </w:pPr>
    </w:p>
    <w:p w:rsidR="00650C57" w:rsidRPr="00D46551" w:rsidRDefault="00650C57" w:rsidP="00650C57">
      <w:pPr>
        <w:pStyle w:val="Odsekzoznamu"/>
        <w:numPr>
          <w:ilvl w:val="0"/>
          <w:numId w:val="9"/>
        </w:numPr>
        <w:jc w:val="both"/>
        <w:rPr>
          <w:b/>
          <w:bCs/>
          <w:color w:val="333333"/>
          <w:lang w:val="sk-SK"/>
        </w:rPr>
      </w:pPr>
      <w:r w:rsidRPr="00D46551">
        <w:rPr>
          <w:b/>
          <w:bCs/>
          <w:color w:val="333333"/>
          <w:lang w:val="sk-SK"/>
        </w:rPr>
        <w:t>Hodnotenie</w:t>
      </w:r>
    </w:p>
    <w:p w:rsidR="00166556" w:rsidRPr="00D46551" w:rsidRDefault="00166556" w:rsidP="00650C57">
      <w:pPr>
        <w:jc w:val="both"/>
        <w:rPr>
          <w:lang w:val="sk-SK"/>
        </w:rPr>
      </w:pPr>
      <w:r w:rsidRPr="00D46551">
        <w:rPr>
          <w:lang w:val="sk-SK"/>
        </w:rPr>
        <w:t xml:space="preserve">    </w:t>
      </w:r>
      <w:r w:rsidRPr="00D46551">
        <w:rPr>
          <w:color w:val="008080"/>
        </w:rPr>
        <w:t xml:space="preserve">  </w:t>
      </w:r>
    </w:p>
    <w:p w:rsidR="00837EE3" w:rsidRPr="00D46551" w:rsidRDefault="00166556" w:rsidP="005D30DB">
      <w:pPr>
        <w:pStyle w:val="Zkladntext"/>
        <w:numPr>
          <w:ilvl w:val="0"/>
          <w:numId w:val="16"/>
        </w:numPr>
        <w:spacing w:line="240" w:lineRule="auto"/>
        <w:rPr>
          <w:lang w:val="cs-CZ"/>
        </w:rPr>
      </w:pPr>
      <w:r w:rsidRPr="00D46551">
        <w:t>Všetky    modely  a  kolekcie   budú  hodnotené  odbornou  porotou,  ktorá     bude</w:t>
      </w:r>
      <w:r w:rsidR="00837EE3" w:rsidRPr="00D46551">
        <w:t xml:space="preserve"> menovaná organizátormi súťaže.</w:t>
      </w:r>
    </w:p>
    <w:p w:rsidR="00837EE3" w:rsidRPr="00D46551" w:rsidRDefault="00166556" w:rsidP="005D30DB">
      <w:pPr>
        <w:pStyle w:val="Zkladntext"/>
        <w:numPr>
          <w:ilvl w:val="0"/>
          <w:numId w:val="16"/>
        </w:numPr>
        <w:spacing w:line="240" w:lineRule="auto"/>
        <w:rPr>
          <w:lang w:val="cs-CZ"/>
        </w:rPr>
      </w:pPr>
      <w:r w:rsidRPr="00D46551">
        <w:lastRenderedPageBreak/>
        <w:t>Porota má právo udeliť, ale aj neudeliť I.–</w:t>
      </w:r>
      <w:r w:rsidR="00D46551">
        <w:t xml:space="preserve"> </w:t>
      </w:r>
      <w:r w:rsidRPr="00D46551">
        <w:t>III. miesto vo všetkých kategóriách</w:t>
      </w:r>
      <w:r w:rsidR="008314A1" w:rsidRPr="00D46551">
        <w:t xml:space="preserve"> a u</w:t>
      </w:r>
      <w:r w:rsidRPr="00D46551">
        <w:t>deliť a</w:t>
      </w:r>
      <w:r w:rsidR="008314A1" w:rsidRPr="00D46551">
        <w:t>j neudeliť</w:t>
      </w:r>
      <w:r w:rsidRPr="00D46551">
        <w:t xml:space="preserve">  mimoriadne ocenenie  </w:t>
      </w:r>
      <w:r w:rsidRPr="00D46551">
        <w:rPr>
          <w:bCs/>
          <w:color w:val="333333"/>
          <w:sz w:val="28"/>
        </w:rPr>
        <w:t>„</w:t>
      </w:r>
      <w:r w:rsidRPr="00D46551">
        <w:rPr>
          <w:bCs/>
          <w:color w:val="333333"/>
        </w:rPr>
        <w:t>MÓDNA LÍNIA MLADÝCH“  a  „MLADÝ DIZAJNÉR ROKA“.</w:t>
      </w:r>
      <w:r w:rsidRPr="00D46551">
        <w:t xml:space="preserve"> </w:t>
      </w:r>
    </w:p>
    <w:p w:rsidR="008314A1" w:rsidRPr="00D46551" w:rsidRDefault="00166556" w:rsidP="005D30DB">
      <w:pPr>
        <w:pStyle w:val="Zkladntext"/>
        <w:numPr>
          <w:ilvl w:val="0"/>
          <w:numId w:val="16"/>
        </w:numPr>
        <w:spacing w:line="240" w:lineRule="auto"/>
        <w:rPr>
          <w:lang w:val="cs-CZ"/>
        </w:rPr>
      </w:pPr>
      <w:r w:rsidRPr="00D46551">
        <w:t>Ocenenia budú odovzdané  bezprostredne po ukončení súťaže.</w:t>
      </w:r>
    </w:p>
    <w:p w:rsidR="00166556" w:rsidRPr="00D46551" w:rsidRDefault="00166556" w:rsidP="005D30DB">
      <w:pPr>
        <w:pStyle w:val="Odsekzoznamu"/>
        <w:numPr>
          <w:ilvl w:val="0"/>
          <w:numId w:val="16"/>
        </w:numPr>
        <w:jc w:val="both"/>
        <w:rPr>
          <w:lang w:val="sk-SK"/>
        </w:rPr>
      </w:pPr>
      <w:r w:rsidRPr="00D46551">
        <w:rPr>
          <w:lang w:val="sk-SK"/>
        </w:rPr>
        <w:t xml:space="preserve">Kritériá hodnotenia: </w:t>
      </w:r>
    </w:p>
    <w:p w:rsidR="00166556" w:rsidRPr="00D46551" w:rsidRDefault="00166556" w:rsidP="00837EE3">
      <w:pPr>
        <w:pStyle w:val="Odsekzoznamu"/>
        <w:numPr>
          <w:ilvl w:val="0"/>
          <w:numId w:val="14"/>
        </w:numPr>
        <w:jc w:val="both"/>
        <w:rPr>
          <w:lang w:val="sk-SK"/>
        </w:rPr>
      </w:pPr>
      <w:r w:rsidRPr="00D46551">
        <w:rPr>
          <w:lang w:val="sk-SK"/>
        </w:rPr>
        <w:t>celkový dojem a estetická úroveň,</w:t>
      </w:r>
    </w:p>
    <w:p w:rsidR="00166556" w:rsidRPr="00D46551" w:rsidRDefault="00166556" w:rsidP="00837EE3">
      <w:pPr>
        <w:pStyle w:val="Odsekzoznamu"/>
        <w:numPr>
          <w:ilvl w:val="0"/>
          <w:numId w:val="14"/>
        </w:numPr>
        <w:jc w:val="both"/>
        <w:rPr>
          <w:lang w:val="sk-SK"/>
        </w:rPr>
      </w:pPr>
      <w:r w:rsidRPr="00D46551">
        <w:rPr>
          <w:lang w:val="sk-SK"/>
        </w:rPr>
        <w:t>kreativita návrhu,</w:t>
      </w:r>
    </w:p>
    <w:p w:rsidR="00166556" w:rsidRPr="00D46551" w:rsidRDefault="00166556" w:rsidP="00837EE3">
      <w:pPr>
        <w:pStyle w:val="Odsekzoznamu"/>
        <w:numPr>
          <w:ilvl w:val="0"/>
          <w:numId w:val="14"/>
        </w:numPr>
        <w:jc w:val="both"/>
        <w:rPr>
          <w:lang w:val="sk-SK"/>
        </w:rPr>
      </w:pPr>
      <w:r w:rsidRPr="00D46551">
        <w:rPr>
          <w:lang w:val="sk-SK"/>
        </w:rPr>
        <w:t>výber odevného materiálu,</w:t>
      </w:r>
    </w:p>
    <w:p w:rsidR="00166556" w:rsidRPr="00D46551" w:rsidRDefault="00166556" w:rsidP="00837EE3">
      <w:pPr>
        <w:pStyle w:val="Odsekzoznamu"/>
        <w:numPr>
          <w:ilvl w:val="0"/>
          <w:numId w:val="14"/>
        </w:numPr>
        <w:jc w:val="both"/>
        <w:rPr>
          <w:lang w:val="sk-SK"/>
        </w:rPr>
      </w:pPr>
      <w:r w:rsidRPr="00D46551">
        <w:rPr>
          <w:lang w:val="sk-SK"/>
        </w:rPr>
        <w:t>funkčnosť modelu.</w:t>
      </w:r>
    </w:p>
    <w:p w:rsidR="00166556" w:rsidRPr="00D46551" w:rsidRDefault="00166556" w:rsidP="00166556">
      <w:pPr>
        <w:rPr>
          <w:lang w:val="sk-SK"/>
        </w:rPr>
      </w:pPr>
    </w:p>
    <w:p w:rsidR="00837EE3" w:rsidRPr="00D46551" w:rsidRDefault="00837EE3" w:rsidP="00837EE3">
      <w:pPr>
        <w:pStyle w:val="Odsekzoznamu"/>
        <w:numPr>
          <w:ilvl w:val="0"/>
          <w:numId w:val="9"/>
        </w:numPr>
        <w:rPr>
          <w:b/>
          <w:lang w:val="sk-SK"/>
        </w:rPr>
      </w:pPr>
      <w:r w:rsidRPr="00D46551">
        <w:rPr>
          <w:b/>
          <w:lang w:val="sk-SK"/>
        </w:rPr>
        <w:t>Práva a povinnosti prihlasovateľa</w:t>
      </w:r>
    </w:p>
    <w:p w:rsidR="00837EE3" w:rsidRPr="00D46551" w:rsidRDefault="00837EE3" w:rsidP="00837EE3">
      <w:pPr>
        <w:rPr>
          <w:lang w:val="sk-SK"/>
        </w:rPr>
      </w:pPr>
    </w:p>
    <w:p w:rsidR="00166556" w:rsidRPr="00D46551" w:rsidRDefault="00166556" w:rsidP="00166556">
      <w:pPr>
        <w:pStyle w:val="Zkladntext"/>
        <w:numPr>
          <w:ilvl w:val="0"/>
          <w:numId w:val="6"/>
        </w:numPr>
        <w:spacing w:line="240" w:lineRule="auto"/>
        <w:ind w:left="851"/>
      </w:pPr>
      <w:r w:rsidRPr="00D46551">
        <w:t>Prihlasovateľ prihlasuje model/kolekciu na predpísanom tlačive v   stanovenom termíne  a zaväzuje sa uhradiť príslušnú sumu registračných poplatkov.</w:t>
      </w:r>
    </w:p>
    <w:p w:rsidR="00166556" w:rsidRPr="00D46551" w:rsidRDefault="00166556" w:rsidP="005D30DB">
      <w:pPr>
        <w:numPr>
          <w:ilvl w:val="0"/>
          <w:numId w:val="7"/>
        </w:numPr>
        <w:tabs>
          <w:tab w:val="clear" w:pos="1275"/>
        </w:tabs>
        <w:ind w:left="851"/>
        <w:jc w:val="both"/>
        <w:rPr>
          <w:lang w:val="sk-SK"/>
        </w:rPr>
      </w:pPr>
      <w:r w:rsidRPr="00D46551">
        <w:rPr>
          <w:lang w:val="sk-SK"/>
        </w:rPr>
        <w:t xml:space="preserve">Všetky   náklady   spojené  s prípravou  modelu/kolekcie ako aj náklady vzniknuté počas súťaže (registračný poplatok, cestovné, strava) si hradí prihlasovateľ sám. </w:t>
      </w:r>
    </w:p>
    <w:p w:rsidR="00166556" w:rsidRPr="00D46551" w:rsidRDefault="00166556" w:rsidP="005D30DB">
      <w:pPr>
        <w:numPr>
          <w:ilvl w:val="0"/>
          <w:numId w:val="7"/>
        </w:numPr>
        <w:tabs>
          <w:tab w:val="clear" w:pos="1275"/>
        </w:tabs>
        <w:ind w:left="851"/>
        <w:jc w:val="both"/>
        <w:rPr>
          <w:lang w:val="sk-SK"/>
        </w:rPr>
      </w:pPr>
      <w:r w:rsidRPr="00D46551">
        <w:rPr>
          <w:lang w:val="sk-SK"/>
        </w:rPr>
        <w:t xml:space="preserve"> Prihlasovateľ dodrží usmernenia organizátora a bude využívať len pridelený priestor pre súťaž.</w:t>
      </w:r>
    </w:p>
    <w:p w:rsidR="00166556" w:rsidRPr="00D46551" w:rsidRDefault="00166556" w:rsidP="005D30DB">
      <w:pPr>
        <w:numPr>
          <w:ilvl w:val="0"/>
          <w:numId w:val="7"/>
        </w:numPr>
        <w:tabs>
          <w:tab w:val="clear" w:pos="1275"/>
        </w:tabs>
        <w:ind w:left="900"/>
        <w:jc w:val="both"/>
        <w:rPr>
          <w:lang w:val="sk-SK"/>
        </w:rPr>
      </w:pPr>
      <w:r w:rsidRPr="00D46551">
        <w:rPr>
          <w:lang w:val="sk-SK"/>
        </w:rPr>
        <w:t>V prípade nedodržania týchto podmienok uhradí prihlasovateľ všetky náklady spojené so vzniknutou škodou.</w:t>
      </w:r>
    </w:p>
    <w:p w:rsidR="00837EE3" w:rsidRPr="00D46551" w:rsidRDefault="00837EE3" w:rsidP="00837EE3">
      <w:pPr>
        <w:tabs>
          <w:tab w:val="left" w:pos="851"/>
        </w:tabs>
        <w:jc w:val="both"/>
        <w:rPr>
          <w:lang w:val="sk-SK"/>
        </w:rPr>
      </w:pPr>
    </w:p>
    <w:p w:rsidR="00837EE3" w:rsidRPr="00D46551" w:rsidRDefault="00837EE3" w:rsidP="005D30DB">
      <w:pPr>
        <w:pStyle w:val="Odsekzoznamu"/>
        <w:numPr>
          <w:ilvl w:val="0"/>
          <w:numId w:val="9"/>
        </w:numPr>
        <w:jc w:val="both"/>
        <w:rPr>
          <w:b/>
          <w:lang w:val="sk-SK"/>
        </w:rPr>
      </w:pPr>
      <w:r w:rsidRPr="00D46551">
        <w:rPr>
          <w:b/>
          <w:lang w:val="sk-SK"/>
        </w:rPr>
        <w:t>Práva a povinnosti organizátora</w:t>
      </w:r>
    </w:p>
    <w:p w:rsidR="00837EE3" w:rsidRPr="00D46551" w:rsidRDefault="00837EE3" w:rsidP="00837EE3">
      <w:pPr>
        <w:tabs>
          <w:tab w:val="left" w:pos="851"/>
        </w:tabs>
        <w:jc w:val="both"/>
        <w:rPr>
          <w:lang w:val="sk-SK"/>
        </w:rPr>
      </w:pPr>
    </w:p>
    <w:p w:rsidR="00166556" w:rsidRPr="00D46551" w:rsidRDefault="00166556" w:rsidP="008A7D15">
      <w:pPr>
        <w:numPr>
          <w:ilvl w:val="0"/>
          <w:numId w:val="8"/>
        </w:numPr>
        <w:tabs>
          <w:tab w:val="left" w:pos="851"/>
        </w:tabs>
        <w:jc w:val="both"/>
        <w:rPr>
          <w:lang w:val="sk-SK"/>
        </w:rPr>
      </w:pPr>
      <w:r w:rsidRPr="00D46551">
        <w:rPr>
          <w:lang w:val="sk-SK"/>
        </w:rPr>
        <w:t xml:space="preserve">Organizátor zabezpečí odborné a objektívne  hodnotenie   prihlásených   modelov  </w:t>
      </w:r>
      <w:r w:rsidRPr="00D46551">
        <w:t>a </w:t>
      </w:r>
      <w:r w:rsidRPr="00D46551">
        <w:rPr>
          <w:lang w:val="sk-SK"/>
        </w:rPr>
        <w:t>kolekcií prostredníctvom odbornej poroty.</w:t>
      </w:r>
    </w:p>
    <w:p w:rsidR="00166556" w:rsidRPr="00D46551" w:rsidRDefault="00166556" w:rsidP="00405C6F">
      <w:pPr>
        <w:numPr>
          <w:ilvl w:val="0"/>
          <w:numId w:val="8"/>
        </w:numPr>
        <w:jc w:val="both"/>
        <w:rPr>
          <w:lang w:val="sk-SK"/>
        </w:rPr>
      </w:pPr>
      <w:r w:rsidRPr="00D46551">
        <w:rPr>
          <w:lang w:val="sk-SK"/>
        </w:rPr>
        <w:t>Organizátor za</w:t>
      </w:r>
      <w:r w:rsidR="005D30DB" w:rsidRPr="00D46551">
        <w:rPr>
          <w:lang w:val="sk-SK"/>
        </w:rPr>
        <w:t>bezpečí predvádzacie priestory (mólo, šatne)</w:t>
      </w:r>
      <w:r w:rsidRPr="00D46551">
        <w:rPr>
          <w:lang w:val="sk-SK"/>
        </w:rPr>
        <w:t xml:space="preserve"> a technické požiadavky  </w:t>
      </w:r>
      <w:r w:rsidR="005D30DB" w:rsidRPr="00D46551">
        <w:rPr>
          <w:lang w:val="sk-SK"/>
        </w:rPr>
        <w:t>(ozvučenie, osvetlenie)</w:t>
      </w:r>
      <w:r w:rsidRPr="00D46551">
        <w:rPr>
          <w:lang w:val="sk-SK"/>
        </w:rPr>
        <w:t>.</w:t>
      </w:r>
    </w:p>
    <w:p w:rsidR="00166556" w:rsidRPr="00D46551" w:rsidRDefault="00166556" w:rsidP="005D30DB">
      <w:pPr>
        <w:numPr>
          <w:ilvl w:val="0"/>
          <w:numId w:val="8"/>
        </w:numPr>
        <w:jc w:val="both"/>
        <w:rPr>
          <w:lang w:val="sk-SK"/>
        </w:rPr>
      </w:pPr>
      <w:r w:rsidRPr="00D46551">
        <w:rPr>
          <w:lang w:val="sk-SK"/>
        </w:rPr>
        <w:t>Organizátor nezodpovedá prihlasovateľovi za stratu, zničenie alebo akékoľvek poškodenie modelov, bez ohľadu na to, či škoda vznikla pred, počas alebo po súťaži. Každému prihlasovateľovi sa odporúča poistiť modely proti následkom zodpovednosti za škody vyplývajúce z účasti na súťaži.</w:t>
      </w:r>
    </w:p>
    <w:p w:rsidR="00166556" w:rsidRPr="00D46551" w:rsidRDefault="00166556" w:rsidP="005D30DB">
      <w:pPr>
        <w:numPr>
          <w:ilvl w:val="0"/>
          <w:numId w:val="8"/>
        </w:numPr>
        <w:tabs>
          <w:tab w:val="clear" w:pos="900"/>
          <w:tab w:val="left" w:pos="851"/>
        </w:tabs>
        <w:jc w:val="both"/>
        <w:rPr>
          <w:lang w:val="sk-SK"/>
        </w:rPr>
      </w:pPr>
      <w:r w:rsidRPr="00D46551">
        <w:rPr>
          <w:lang w:val="sk-SK"/>
        </w:rPr>
        <w:t>Organizátor zabezpečí strážnu službu pri vstupe do objektu budovy PKO.</w:t>
      </w:r>
    </w:p>
    <w:p w:rsidR="00166556" w:rsidRPr="00D46551" w:rsidRDefault="00166556" w:rsidP="005D30DB">
      <w:pPr>
        <w:numPr>
          <w:ilvl w:val="0"/>
          <w:numId w:val="8"/>
        </w:numPr>
        <w:jc w:val="both"/>
        <w:rPr>
          <w:lang w:val="sk-SK"/>
        </w:rPr>
      </w:pPr>
      <w:r w:rsidRPr="00D46551">
        <w:rPr>
          <w:lang w:val="sk-SK"/>
        </w:rPr>
        <w:t xml:space="preserve">Organizátor zabezpečí obed vo forme balíčka v priestoroch PKO. </w:t>
      </w:r>
    </w:p>
    <w:p w:rsidR="00166556" w:rsidRPr="00D46551" w:rsidRDefault="00166556" w:rsidP="005D30DB">
      <w:pPr>
        <w:numPr>
          <w:ilvl w:val="0"/>
          <w:numId w:val="8"/>
        </w:numPr>
        <w:jc w:val="both"/>
        <w:rPr>
          <w:lang w:val="sk-SK"/>
        </w:rPr>
      </w:pPr>
      <w:r w:rsidRPr="00D46551">
        <w:rPr>
          <w:lang w:val="sk-SK"/>
        </w:rPr>
        <w:t xml:space="preserve">Poplatky za </w:t>
      </w:r>
      <w:r w:rsidR="005D30DB" w:rsidRPr="00D46551">
        <w:rPr>
          <w:lang w:val="sk-SK"/>
        </w:rPr>
        <w:t xml:space="preserve">stravu a ubytovanie: raňajky </w:t>
      </w:r>
      <w:r w:rsidR="005D30DB" w:rsidRPr="00D46551">
        <w:rPr>
          <w:b/>
          <w:lang w:val="sk-SK"/>
        </w:rPr>
        <w:t>2,60 €,</w:t>
      </w:r>
      <w:r w:rsidR="005D30DB" w:rsidRPr="00D46551">
        <w:rPr>
          <w:lang w:val="sk-SK"/>
        </w:rPr>
        <w:t xml:space="preserve"> obed </w:t>
      </w:r>
      <w:r w:rsidR="005D30DB" w:rsidRPr="00D46551">
        <w:rPr>
          <w:b/>
          <w:lang w:val="sk-SK"/>
        </w:rPr>
        <w:t>5,1</w:t>
      </w:r>
      <w:r w:rsidRPr="00D46551">
        <w:rPr>
          <w:b/>
          <w:lang w:val="sk-SK"/>
        </w:rPr>
        <w:t>0 €,</w:t>
      </w:r>
      <w:r w:rsidRPr="00D46551">
        <w:rPr>
          <w:lang w:val="sk-SK"/>
        </w:rPr>
        <w:t xml:space="preserve"> veče</w:t>
      </w:r>
      <w:r w:rsidR="005D30DB" w:rsidRPr="00D46551">
        <w:rPr>
          <w:lang w:val="sk-SK"/>
        </w:rPr>
        <w:t xml:space="preserve">ra </w:t>
      </w:r>
      <w:r w:rsidR="005D30DB" w:rsidRPr="00D46551">
        <w:rPr>
          <w:b/>
          <w:lang w:val="sk-SK"/>
        </w:rPr>
        <w:t>3,9</w:t>
      </w:r>
      <w:r w:rsidRPr="00D46551">
        <w:rPr>
          <w:b/>
          <w:lang w:val="sk-SK"/>
        </w:rPr>
        <w:t>0</w:t>
      </w:r>
      <w:r w:rsidRPr="00D46551">
        <w:rPr>
          <w:lang w:val="sk-SK"/>
        </w:rPr>
        <w:t xml:space="preserve"> €, noc </w:t>
      </w:r>
      <w:r w:rsidRPr="00D061BD">
        <w:rPr>
          <w:b/>
          <w:lang w:val="sk-SK"/>
        </w:rPr>
        <w:t>11,70</w:t>
      </w:r>
      <w:r w:rsidRPr="00D46551">
        <w:rPr>
          <w:lang w:val="sk-SK"/>
        </w:rPr>
        <w:t xml:space="preserve"> €/osoba.</w:t>
      </w:r>
    </w:p>
    <w:p w:rsidR="00166556" w:rsidRPr="00D46551" w:rsidRDefault="00166556" w:rsidP="005D30DB">
      <w:pPr>
        <w:pStyle w:val="Nadpis2"/>
        <w:numPr>
          <w:ilvl w:val="0"/>
          <w:numId w:val="0"/>
        </w:numPr>
        <w:tabs>
          <w:tab w:val="left" w:pos="720"/>
        </w:tabs>
        <w:spacing w:line="240" w:lineRule="auto"/>
        <w:rPr>
          <w:b w:val="0"/>
          <w:bCs w:val="0"/>
          <w:sz w:val="24"/>
        </w:rPr>
      </w:pPr>
    </w:p>
    <w:p w:rsidR="005D30DB" w:rsidRPr="00D46551" w:rsidRDefault="005D30DB" w:rsidP="005D30DB">
      <w:pPr>
        <w:pStyle w:val="Odsekzoznamu"/>
        <w:numPr>
          <w:ilvl w:val="0"/>
          <w:numId w:val="9"/>
        </w:numPr>
        <w:rPr>
          <w:b/>
          <w:lang w:val="sk-SK"/>
        </w:rPr>
      </w:pPr>
      <w:r w:rsidRPr="00D46551">
        <w:rPr>
          <w:b/>
          <w:lang w:val="sk-SK"/>
        </w:rPr>
        <w:t>Záverečné hodnotenie</w:t>
      </w:r>
    </w:p>
    <w:p w:rsidR="005D30DB" w:rsidRPr="00D46551" w:rsidRDefault="005D30DB" w:rsidP="005D30DB">
      <w:pPr>
        <w:jc w:val="both"/>
        <w:rPr>
          <w:lang w:val="sk-SK"/>
        </w:rPr>
      </w:pPr>
    </w:p>
    <w:p w:rsidR="005D30DB" w:rsidRPr="00D46551" w:rsidRDefault="00166556" w:rsidP="00A15B5C">
      <w:pPr>
        <w:pStyle w:val="Odsekzoznamu"/>
        <w:numPr>
          <w:ilvl w:val="0"/>
          <w:numId w:val="17"/>
        </w:numPr>
        <w:ind w:left="993"/>
        <w:jc w:val="both"/>
        <w:rPr>
          <w:lang w:val="sk-SK"/>
        </w:rPr>
      </w:pPr>
      <w:r w:rsidRPr="00D46551">
        <w:rPr>
          <w:lang w:val="sk-SK"/>
        </w:rPr>
        <w:t>Hodnotené   budú   le</w:t>
      </w:r>
      <w:r w:rsidR="005D30DB" w:rsidRPr="00D46551">
        <w:rPr>
          <w:lang w:val="sk-SK"/>
        </w:rPr>
        <w:t>n   tie   modely  a  kolekcie, pri</w:t>
      </w:r>
      <w:r w:rsidRPr="00D46551">
        <w:rPr>
          <w:lang w:val="sk-SK"/>
        </w:rPr>
        <w:t xml:space="preserve">  ktorých  bol   dodržaný   termín prihlásenia a dodržané ustanovenia uvedené </w:t>
      </w:r>
      <w:r w:rsidR="005D30DB" w:rsidRPr="00D46551">
        <w:rPr>
          <w:lang w:val="sk-SK"/>
        </w:rPr>
        <w:t>v</w:t>
      </w:r>
      <w:r w:rsidRPr="00D46551">
        <w:rPr>
          <w:lang w:val="sk-SK"/>
        </w:rPr>
        <w:t xml:space="preserve"> propozíciách súťaže.</w:t>
      </w:r>
    </w:p>
    <w:p w:rsidR="00A15B5C" w:rsidRPr="00D46551" w:rsidRDefault="00166556" w:rsidP="00A15B5C">
      <w:pPr>
        <w:pStyle w:val="Odsekzoznamu"/>
        <w:numPr>
          <w:ilvl w:val="0"/>
          <w:numId w:val="6"/>
        </w:numPr>
        <w:ind w:left="993"/>
        <w:jc w:val="both"/>
        <w:rPr>
          <w:lang w:val="sk-SK"/>
        </w:rPr>
      </w:pPr>
      <w:r w:rsidRPr="00D46551">
        <w:rPr>
          <w:lang w:val="sk-SK"/>
        </w:rPr>
        <w:t>Podaním prihlášky prihlasovateľ vyjadruje svoj súhlas s propozíciami tejto  súťaže.</w:t>
      </w:r>
    </w:p>
    <w:p w:rsidR="00166556" w:rsidRPr="00D46551" w:rsidRDefault="00166556" w:rsidP="00A15B5C">
      <w:pPr>
        <w:pStyle w:val="Odsekzoznamu"/>
        <w:numPr>
          <w:ilvl w:val="0"/>
          <w:numId w:val="6"/>
        </w:numPr>
        <w:ind w:left="993"/>
        <w:jc w:val="both"/>
        <w:rPr>
          <w:lang w:val="sk-SK"/>
        </w:rPr>
      </w:pPr>
      <w:r w:rsidRPr="00D46551">
        <w:rPr>
          <w:lang w:val="sk-SK"/>
        </w:rPr>
        <w:t>Všetky informácie spojené s organizáciou súťaže Vám podá:</w:t>
      </w:r>
    </w:p>
    <w:p w:rsidR="00A15B5C" w:rsidRPr="00D061BD" w:rsidRDefault="00166556" w:rsidP="00A15B5C">
      <w:pPr>
        <w:ind w:left="993"/>
        <w:jc w:val="both"/>
        <w:rPr>
          <w:bCs/>
          <w:color w:val="333333"/>
          <w:lang w:val="sk-SK"/>
        </w:rPr>
      </w:pPr>
      <w:r w:rsidRPr="00D061BD">
        <w:rPr>
          <w:bCs/>
          <w:color w:val="333333"/>
        </w:rPr>
        <w:t>Mgr. Iveta Ligdayová</w:t>
      </w:r>
      <w:r w:rsidRPr="00D46551">
        <w:rPr>
          <w:bCs/>
          <w:color w:val="333333"/>
          <w:sz w:val="28"/>
        </w:rPr>
        <w:t xml:space="preserve">  </w:t>
      </w:r>
      <w:r w:rsidRPr="00D061BD">
        <w:rPr>
          <w:bCs/>
          <w:color w:val="333333"/>
        </w:rPr>
        <w:t>č. t.:  +42151/7733413,</w:t>
      </w:r>
      <w:r w:rsidRPr="00D46551">
        <w:rPr>
          <w:bCs/>
          <w:color w:val="333333"/>
          <w:sz w:val="28"/>
        </w:rPr>
        <w:t xml:space="preserve"> </w:t>
      </w:r>
      <w:hyperlink r:id="rId8" w:history="1">
        <w:r w:rsidRPr="00D46551">
          <w:rPr>
            <w:rStyle w:val="Hypertextovprepojenie"/>
            <w:bCs/>
          </w:rPr>
          <w:t>ligdayova@gmail.com</w:t>
        </w:r>
      </w:hyperlink>
      <w:r w:rsidRPr="00D46551">
        <w:rPr>
          <w:bCs/>
          <w:color w:val="333333"/>
        </w:rPr>
        <w:t xml:space="preserve">;   </w:t>
      </w:r>
      <w:hyperlink r:id="rId9" w:history="1">
        <w:r w:rsidR="00A15B5C" w:rsidRPr="00D061BD">
          <w:rPr>
            <w:rStyle w:val="Hypertextovprepojenie"/>
            <w:bCs/>
            <w:lang w:val="sk-SK"/>
          </w:rPr>
          <w:t>ligdayova@sospodnikania.sk</w:t>
        </w:r>
      </w:hyperlink>
      <w:r w:rsidRPr="00D061BD">
        <w:rPr>
          <w:bCs/>
          <w:color w:val="333333"/>
          <w:lang w:val="sk-SK"/>
        </w:rPr>
        <w:t xml:space="preserve"> .</w:t>
      </w:r>
    </w:p>
    <w:p w:rsidR="00166556" w:rsidRPr="00D061BD" w:rsidRDefault="00A15B5C" w:rsidP="00D061BD">
      <w:pPr>
        <w:ind w:left="993" w:hanging="284"/>
        <w:jc w:val="both"/>
        <w:rPr>
          <w:bCs/>
          <w:color w:val="333333"/>
          <w:sz w:val="28"/>
          <w:lang w:val="sk-SK"/>
        </w:rPr>
      </w:pPr>
      <w:r w:rsidRPr="00D061BD">
        <w:rPr>
          <w:bCs/>
          <w:color w:val="333333"/>
          <w:lang w:val="sk-SK"/>
        </w:rPr>
        <w:t>4</w:t>
      </w:r>
      <w:r w:rsidRPr="00D061BD">
        <w:rPr>
          <w:lang w:val="sk-SK"/>
        </w:rPr>
        <w:t xml:space="preserve">. </w:t>
      </w:r>
      <w:r w:rsidR="00166556" w:rsidRPr="00D061BD">
        <w:rPr>
          <w:lang w:val="sk-SK"/>
        </w:rPr>
        <w:t xml:space="preserve">Pracovná   porada   zástupcov   súťažiacich   škôl   k  súťaži  (zaplatenie </w:t>
      </w:r>
      <w:r w:rsidRPr="00D061BD">
        <w:rPr>
          <w:lang w:val="sk-SK"/>
        </w:rPr>
        <w:t xml:space="preserve"> </w:t>
      </w:r>
      <w:r w:rsidR="00166556" w:rsidRPr="00D061BD">
        <w:rPr>
          <w:lang w:val="sk-SK"/>
        </w:rPr>
        <w:t xml:space="preserve">poplatkov,  odovzdanie CD nahrávky  atď.) sa uskutoční </w:t>
      </w:r>
      <w:r w:rsidR="00D061BD">
        <w:rPr>
          <w:b/>
          <w:lang w:val="sk-SK"/>
        </w:rPr>
        <w:t>16</w:t>
      </w:r>
      <w:r w:rsidR="00166556" w:rsidRPr="00D061BD">
        <w:rPr>
          <w:b/>
          <w:lang w:val="sk-SK"/>
        </w:rPr>
        <w:t>. apríla 2018 (štvrtok ) o 18,00</w:t>
      </w:r>
      <w:r w:rsidR="00166556" w:rsidRPr="00D061BD">
        <w:rPr>
          <w:lang w:val="sk-SK"/>
        </w:rPr>
        <w:t xml:space="preserve">  </w:t>
      </w:r>
      <w:r w:rsidR="00166556" w:rsidRPr="00D061BD">
        <w:rPr>
          <w:b/>
          <w:lang w:val="sk-SK"/>
        </w:rPr>
        <w:t>hod.</w:t>
      </w:r>
      <w:r w:rsidR="00166556" w:rsidRPr="00D061BD">
        <w:rPr>
          <w:lang w:val="sk-SK"/>
        </w:rPr>
        <w:t xml:space="preserve"> v kongresovej miestnosti na 1. poschodí  SOŠP.</w:t>
      </w:r>
    </w:p>
    <w:p w:rsidR="00770587" w:rsidRDefault="00166556" w:rsidP="00A15B5C">
      <w:pPr>
        <w:ind w:left="709" w:hanging="425"/>
        <w:jc w:val="both"/>
        <w:rPr>
          <w:lang w:val="sk-SK"/>
        </w:rPr>
      </w:pPr>
      <w:r w:rsidRPr="00D46551">
        <w:rPr>
          <w:lang w:val="sk-SK"/>
        </w:rPr>
        <w:tab/>
        <w:t>5.</w:t>
      </w:r>
      <w:bookmarkStart w:id="0" w:name="_GoBack"/>
      <w:bookmarkEnd w:id="0"/>
      <w:r w:rsidRPr="00D46551">
        <w:rPr>
          <w:lang w:val="sk-SK"/>
        </w:rPr>
        <w:t xml:space="preserve"> Prezentácia súťažiacich bude  17. apríla 2020 od 7.00 do 8.30 hod.</w:t>
      </w:r>
      <w:r w:rsidR="00A15B5C" w:rsidRPr="00D46551">
        <w:rPr>
          <w:lang w:val="sk-SK"/>
        </w:rPr>
        <w:t xml:space="preserve"> v priestoroch PKO</w:t>
      </w:r>
    </w:p>
    <w:p w:rsidR="00FC0EE5" w:rsidRDefault="00770587" w:rsidP="00A15B5C">
      <w:pPr>
        <w:ind w:left="709" w:hanging="425"/>
        <w:jc w:val="both"/>
      </w:pPr>
      <w:r>
        <w:rPr>
          <w:lang w:val="sk-SK"/>
        </w:rPr>
        <w:t xml:space="preserve">        </w:t>
      </w:r>
      <w:r w:rsidR="00A15B5C" w:rsidRPr="00D46551">
        <w:rPr>
          <w:lang w:val="sk-SK"/>
        </w:rPr>
        <w:t xml:space="preserve"> </w:t>
      </w:r>
      <w:r>
        <w:rPr>
          <w:lang w:val="sk-SK"/>
        </w:rPr>
        <w:t xml:space="preserve">  </w:t>
      </w:r>
      <w:r w:rsidR="00A15B5C" w:rsidRPr="00D46551">
        <w:rPr>
          <w:lang w:val="sk-SK"/>
        </w:rPr>
        <w:t>(Čierny orol)</w:t>
      </w:r>
      <w:r w:rsidR="00166556" w:rsidRPr="00D46551">
        <w:rPr>
          <w:lang w:val="sk-SK"/>
        </w:rPr>
        <w:t>.</w:t>
      </w:r>
      <w:r w:rsidR="00166556">
        <w:rPr>
          <w:rFonts w:ascii="Arial" w:hAnsi="Arial"/>
          <w:lang w:val="sk-SK"/>
        </w:rPr>
        <w:t xml:space="preserve">                                        </w:t>
      </w:r>
    </w:p>
    <w:sectPr w:rsidR="00FC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70"/>
    <w:multiLevelType w:val="hybridMultilevel"/>
    <w:tmpl w:val="A9081076"/>
    <w:lvl w:ilvl="0" w:tplc="041B000F">
      <w:start w:val="1"/>
      <w:numFmt w:val="decimal"/>
      <w:lvlText w:val="%1."/>
      <w:lvlJc w:val="left"/>
      <w:pPr>
        <w:tabs>
          <w:tab w:val="num" w:pos="774"/>
        </w:tabs>
        <w:ind w:left="774" w:hanging="567"/>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740BF6"/>
    <w:multiLevelType w:val="hybridMultilevel"/>
    <w:tmpl w:val="D370E7AA"/>
    <w:lvl w:ilvl="0" w:tplc="486837FA">
      <w:start w:val="1"/>
      <w:numFmt w:val="decimal"/>
      <w:lvlText w:val="%1."/>
      <w:lvlJc w:val="left"/>
      <w:pPr>
        <w:tabs>
          <w:tab w:val="num" w:pos="900"/>
        </w:tabs>
        <w:ind w:left="900" w:hanging="360"/>
      </w:p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2" w15:restartNumberingAfterBreak="0">
    <w:nsid w:val="18A368FE"/>
    <w:multiLevelType w:val="hybridMultilevel"/>
    <w:tmpl w:val="342C0016"/>
    <w:lvl w:ilvl="0" w:tplc="475ABC24">
      <w:start w:val="1"/>
      <w:numFmt w:val="decimal"/>
      <w:lvlText w:val="%1"/>
      <w:lvlJc w:val="left"/>
      <w:pPr>
        <w:tabs>
          <w:tab w:val="num" w:pos="774"/>
        </w:tabs>
        <w:ind w:left="774" w:hanging="567"/>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35781E"/>
    <w:multiLevelType w:val="hybridMultilevel"/>
    <w:tmpl w:val="9A6A3CE2"/>
    <w:lvl w:ilvl="0" w:tplc="F8A8F0B8">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0D1F2A"/>
    <w:multiLevelType w:val="hybridMultilevel"/>
    <w:tmpl w:val="6BDC2F9E"/>
    <w:lvl w:ilvl="0" w:tplc="F620CF5A">
      <w:start w:val="2"/>
      <w:numFmt w:val="decimal"/>
      <w:lvlText w:val="%1."/>
      <w:lvlJc w:val="left"/>
      <w:pPr>
        <w:tabs>
          <w:tab w:val="num" w:pos="900"/>
        </w:tabs>
        <w:ind w:left="900" w:hanging="360"/>
      </w:p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5" w15:restartNumberingAfterBreak="0">
    <w:nsid w:val="38085D0A"/>
    <w:multiLevelType w:val="hybridMultilevel"/>
    <w:tmpl w:val="328C6CB4"/>
    <w:lvl w:ilvl="0" w:tplc="FFFFFFFF">
      <w:start w:val="1"/>
      <w:numFmt w:val="upperRoman"/>
      <w:pStyle w:val="Nadpis2"/>
      <w:lvlText w:val="%1."/>
      <w:lvlJc w:val="left"/>
      <w:pPr>
        <w:tabs>
          <w:tab w:val="num" w:pos="1080"/>
        </w:tabs>
        <w:ind w:left="1080" w:hanging="720"/>
      </w:pPr>
    </w:lvl>
    <w:lvl w:ilvl="1" w:tplc="D0E2F852">
      <w:start w:val="1"/>
      <w:numFmt w:val="decimal"/>
      <w:lvlText w:val="%2."/>
      <w:lvlJc w:val="left"/>
      <w:pPr>
        <w:tabs>
          <w:tab w:val="num" w:pos="1440"/>
        </w:tabs>
        <w:ind w:left="1440" w:hanging="360"/>
      </w:pPr>
      <w:rPr>
        <w:b w:val="0"/>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C037237"/>
    <w:multiLevelType w:val="hybridMultilevel"/>
    <w:tmpl w:val="CCCEB44A"/>
    <w:lvl w:ilvl="0" w:tplc="041B000B">
      <w:start w:val="1"/>
      <w:numFmt w:val="bullet"/>
      <w:lvlText w:val=""/>
      <w:lvlJc w:val="left"/>
      <w:pPr>
        <w:tabs>
          <w:tab w:val="num" w:pos="1740"/>
        </w:tabs>
        <w:ind w:left="1740" w:hanging="360"/>
      </w:pPr>
      <w:rPr>
        <w:rFonts w:ascii="Wingdings" w:hAnsi="Wingdings" w:hint="default"/>
      </w:rPr>
    </w:lvl>
    <w:lvl w:ilvl="1" w:tplc="041B0003">
      <w:start w:val="1"/>
      <w:numFmt w:val="bullet"/>
      <w:lvlText w:val="o"/>
      <w:lvlJc w:val="left"/>
      <w:pPr>
        <w:tabs>
          <w:tab w:val="num" w:pos="2460"/>
        </w:tabs>
        <w:ind w:left="2460" w:hanging="360"/>
      </w:pPr>
      <w:rPr>
        <w:rFonts w:ascii="Courier New" w:hAnsi="Courier New" w:cs="Courier New" w:hint="default"/>
      </w:rPr>
    </w:lvl>
    <w:lvl w:ilvl="2" w:tplc="041B0005">
      <w:start w:val="1"/>
      <w:numFmt w:val="bullet"/>
      <w:lvlText w:val=""/>
      <w:lvlJc w:val="left"/>
      <w:pPr>
        <w:tabs>
          <w:tab w:val="num" w:pos="3180"/>
        </w:tabs>
        <w:ind w:left="3180" w:hanging="360"/>
      </w:pPr>
      <w:rPr>
        <w:rFonts w:ascii="Wingdings" w:hAnsi="Wingdings" w:hint="default"/>
      </w:rPr>
    </w:lvl>
    <w:lvl w:ilvl="3" w:tplc="041B0001">
      <w:start w:val="1"/>
      <w:numFmt w:val="bullet"/>
      <w:lvlText w:val=""/>
      <w:lvlJc w:val="left"/>
      <w:pPr>
        <w:tabs>
          <w:tab w:val="num" w:pos="3900"/>
        </w:tabs>
        <w:ind w:left="3900" w:hanging="360"/>
      </w:pPr>
      <w:rPr>
        <w:rFonts w:ascii="Symbol" w:hAnsi="Symbol" w:hint="default"/>
      </w:rPr>
    </w:lvl>
    <w:lvl w:ilvl="4" w:tplc="041B0003">
      <w:start w:val="1"/>
      <w:numFmt w:val="bullet"/>
      <w:lvlText w:val="o"/>
      <w:lvlJc w:val="left"/>
      <w:pPr>
        <w:tabs>
          <w:tab w:val="num" w:pos="4620"/>
        </w:tabs>
        <w:ind w:left="4620" w:hanging="360"/>
      </w:pPr>
      <w:rPr>
        <w:rFonts w:ascii="Courier New" w:hAnsi="Courier New" w:cs="Courier New" w:hint="default"/>
      </w:rPr>
    </w:lvl>
    <w:lvl w:ilvl="5" w:tplc="041B0005">
      <w:start w:val="1"/>
      <w:numFmt w:val="bullet"/>
      <w:lvlText w:val=""/>
      <w:lvlJc w:val="left"/>
      <w:pPr>
        <w:tabs>
          <w:tab w:val="num" w:pos="5340"/>
        </w:tabs>
        <w:ind w:left="5340" w:hanging="360"/>
      </w:pPr>
      <w:rPr>
        <w:rFonts w:ascii="Wingdings" w:hAnsi="Wingdings" w:hint="default"/>
      </w:rPr>
    </w:lvl>
    <w:lvl w:ilvl="6" w:tplc="041B0001">
      <w:start w:val="1"/>
      <w:numFmt w:val="bullet"/>
      <w:lvlText w:val=""/>
      <w:lvlJc w:val="left"/>
      <w:pPr>
        <w:tabs>
          <w:tab w:val="num" w:pos="6060"/>
        </w:tabs>
        <w:ind w:left="6060" w:hanging="360"/>
      </w:pPr>
      <w:rPr>
        <w:rFonts w:ascii="Symbol" w:hAnsi="Symbol" w:hint="default"/>
      </w:rPr>
    </w:lvl>
    <w:lvl w:ilvl="7" w:tplc="041B0003">
      <w:start w:val="1"/>
      <w:numFmt w:val="bullet"/>
      <w:lvlText w:val="o"/>
      <w:lvlJc w:val="left"/>
      <w:pPr>
        <w:tabs>
          <w:tab w:val="num" w:pos="6780"/>
        </w:tabs>
        <w:ind w:left="6780" w:hanging="360"/>
      </w:pPr>
      <w:rPr>
        <w:rFonts w:ascii="Courier New" w:hAnsi="Courier New" w:cs="Courier New" w:hint="default"/>
      </w:rPr>
    </w:lvl>
    <w:lvl w:ilvl="8" w:tplc="041B0005">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445411D9"/>
    <w:multiLevelType w:val="hybridMultilevel"/>
    <w:tmpl w:val="F5520624"/>
    <w:lvl w:ilvl="0" w:tplc="6D688BE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B14781"/>
    <w:multiLevelType w:val="hybridMultilevel"/>
    <w:tmpl w:val="3A6A857E"/>
    <w:lvl w:ilvl="0" w:tplc="93B054F8">
      <w:start w:val="1"/>
      <w:numFmt w:val="decimal"/>
      <w:lvlText w:val="%1"/>
      <w:lvlJc w:val="left"/>
      <w:pPr>
        <w:tabs>
          <w:tab w:val="num" w:pos="774"/>
        </w:tabs>
        <w:ind w:left="774" w:hanging="567"/>
      </w:pPr>
      <w:rPr>
        <w:rFonts w:ascii="Times New Roman" w:eastAsia="Times New Roman" w:hAnsi="Times New Roman" w:cs="Times New Roman" w:hint="default"/>
      </w:rPr>
    </w:lvl>
    <w:lvl w:ilvl="1" w:tplc="041B0019">
      <w:start w:val="1"/>
      <w:numFmt w:val="lowerLetter"/>
      <w:lvlText w:val="%2."/>
      <w:lvlJc w:val="left"/>
      <w:pPr>
        <w:tabs>
          <w:tab w:val="num" w:pos="1647"/>
        </w:tabs>
        <w:ind w:left="1647" w:hanging="360"/>
      </w:pPr>
    </w:lvl>
    <w:lvl w:ilvl="2" w:tplc="041B001B">
      <w:start w:val="1"/>
      <w:numFmt w:val="lowerRoman"/>
      <w:lvlText w:val="%3."/>
      <w:lvlJc w:val="right"/>
      <w:pPr>
        <w:tabs>
          <w:tab w:val="num" w:pos="2367"/>
        </w:tabs>
        <w:ind w:left="2367" w:hanging="180"/>
      </w:pPr>
    </w:lvl>
    <w:lvl w:ilvl="3" w:tplc="041B000F">
      <w:start w:val="1"/>
      <w:numFmt w:val="decimal"/>
      <w:lvlText w:val="%4."/>
      <w:lvlJc w:val="left"/>
      <w:pPr>
        <w:tabs>
          <w:tab w:val="num" w:pos="3087"/>
        </w:tabs>
        <w:ind w:left="3087" w:hanging="360"/>
      </w:pPr>
    </w:lvl>
    <w:lvl w:ilvl="4" w:tplc="041B0019">
      <w:start w:val="1"/>
      <w:numFmt w:val="lowerLetter"/>
      <w:lvlText w:val="%5."/>
      <w:lvlJc w:val="left"/>
      <w:pPr>
        <w:tabs>
          <w:tab w:val="num" w:pos="3807"/>
        </w:tabs>
        <w:ind w:left="3807" w:hanging="360"/>
      </w:pPr>
    </w:lvl>
    <w:lvl w:ilvl="5" w:tplc="041B001B">
      <w:start w:val="1"/>
      <w:numFmt w:val="lowerRoman"/>
      <w:lvlText w:val="%6."/>
      <w:lvlJc w:val="right"/>
      <w:pPr>
        <w:tabs>
          <w:tab w:val="num" w:pos="4527"/>
        </w:tabs>
        <w:ind w:left="4527" w:hanging="180"/>
      </w:pPr>
    </w:lvl>
    <w:lvl w:ilvl="6" w:tplc="041B000F">
      <w:start w:val="1"/>
      <w:numFmt w:val="decimal"/>
      <w:lvlText w:val="%7."/>
      <w:lvlJc w:val="left"/>
      <w:pPr>
        <w:tabs>
          <w:tab w:val="num" w:pos="5247"/>
        </w:tabs>
        <w:ind w:left="5247" w:hanging="360"/>
      </w:pPr>
    </w:lvl>
    <w:lvl w:ilvl="7" w:tplc="041B0019">
      <w:start w:val="1"/>
      <w:numFmt w:val="lowerLetter"/>
      <w:lvlText w:val="%8."/>
      <w:lvlJc w:val="left"/>
      <w:pPr>
        <w:tabs>
          <w:tab w:val="num" w:pos="5967"/>
        </w:tabs>
        <w:ind w:left="5967" w:hanging="360"/>
      </w:pPr>
    </w:lvl>
    <w:lvl w:ilvl="8" w:tplc="041B001B">
      <w:start w:val="1"/>
      <w:numFmt w:val="lowerRoman"/>
      <w:lvlText w:val="%9."/>
      <w:lvlJc w:val="right"/>
      <w:pPr>
        <w:tabs>
          <w:tab w:val="num" w:pos="6687"/>
        </w:tabs>
        <w:ind w:left="6687" w:hanging="180"/>
      </w:pPr>
    </w:lvl>
  </w:abstractNum>
  <w:abstractNum w:abstractNumId="9" w15:restartNumberingAfterBreak="0">
    <w:nsid w:val="5B0D5AF8"/>
    <w:multiLevelType w:val="hybridMultilevel"/>
    <w:tmpl w:val="5AA612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DCD5CCC"/>
    <w:multiLevelType w:val="hybridMultilevel"/>
    <w:tmpl w:val="3CC0DA20"/>
    <w:lvl w:ilvl="0" w:tplc="D2AA82FA">
      <w:start w:val="2"/>
      <w:numFmt w:val="decimal"/>
      <w:lvlText w:val="%1."/>
      <w:lvlJc w:val="left"/>
      <w:pPr>
        <w:tabs>
          <w:tab w:val="num" w:pos="1275"/>
        </w:tabs>
        <w:ind w:left="1275" w:hanging="360"/>
      </w:pPr>
    </w:lvl>
    <w:lvl w:ilvl="1" w:tplc="04050019">
      <w:start w:val="1"/>
      <w:numFmt w:val="lowerLetter"/>
      <w:lvlText w:val="%2."/>
      <w:lvlJc w:val="left"/>
      <w:pPr>
        <w:tabs>
          <w:tab w:val="num" w:pos="1995"/>
        </w:tabs>
        <w:ind w:left="1995" w:hanging="360"/>
      </w:pPr>
    </w:lvl>
    <w:lvl w:ilvl="2" w:tplc="0405001B">
      <w:start w:val="1"/>
      <w:numFmt w:val="lowerRoman"/>
      <w:lvlText w:val="%3."/>
      <w:lvlJc w:val="right"/>
      <w:pPr>
        <w:tabs>
          <w:tab w:val="num" w:pos="2715"/>
        </w:tabs>
        <w:ind w:left="2715" w:hanging="180"/>
      </w:pPr>
    </w:lvl>
    <w:lvl w:ilvl="3" w:tplc="0405000F">
      <w:start w:val="1"/>
      <w:numFmt w:val="decimal"/>
      <w:lvlText w:val="%4."/>
      <w:lvlJc w:val="left"/>
      <w:pPr>
        <w:tabs>
          <w:tab w:val="num" w:pos="3435"/>
        </w:tabs>
        <w:ind w:left="3435" w:hanging="360"/>
      </w:pPr>
    </w:lvl>
    <w:lvl w:ilvl="4" w:tplc="04050019">
      <w:start w:val="1"/>
      <w:numFmt w:val="lowerLetter"/>
      <w:lvlText w:val="%5."/>
      <w:lvlJc w:val="left"/>
      <w:pPr>
        <w:tabs>
          <w:tab w:val="num" w:pos="4155"/>
        </w:tabs>
        <w:ind w:left="4155" w:hanging="360"/>
      </w:pPr>
    </w:lvl>
    <w:lvl w:ilvl="5" w:tplc="0405001B">
      <w:start w:val="1"/>
      <w:numFmt w:val="lowerRoman"/>
      <w:lvlText w:val="%6."/>
      <w:lvlJc w:val="right"/>
      <w:pPr>
        <w:tabs>
          <w:tab w:val="num" w:pos="4875"/>
        </w:tabs>
        <w:ind w:left="4875" w:hanging="180"/>
      </w:pPr>
    </w:lvl>
    <w:lvl w:ilvl="6" w:tplc="0405000F">
      <w:start w:val="1"/>
      <w:numFmt w:val="decimal"/>
      <w:lvlText w:val="%7."/>
      <w:lvlJc w:val="left"/>
      <w:pPr>
        <w:tabs>
          <w:tab w:val="num" w:pos="5595"/>
        </w:tabs>
        <w:ind w:left="5595" w:hanging="360"/>
      </w:pPr>
    </w:lvl>
    <w:lvl w:ilvl="7" w:tplc="04050019">
      <w:start w:val="1"/>
      <w:numFmt w:val="lowerLetter"/>
      <w:lvlText w:val="%8."/>
      <w:lvlJc w:val="left"/>
      <w:pPr>
        <w:tabs>
          <w:tab w:val="num" w:pos="6315"/>
        </w:tabs>
        <w:ind w:left="6315" w:hanging="360"/>
      </w:pPr>
    </w:lvl>
    <w:lvl w:ilvl="8" w:tplc="0405001B">
      <w:start w:val="1"/>
      <w:numFmt w:val="lowerRoman"/>
      <w:lvlText w:val="%9."/>
      <w:lvlJc w:val="right"/>
      <w:pPr>
        <w:tabs>
          <w:tab w:val="num" w:pos="7035"/>
        </w:tabs>
        <w:ind w:left="7035" w:hanging="180"/>
      </w:pPr>
    </w:lvl>
  </w:abstractNum>
  <w:abstractNum w:abstractNumId="11" w15:restartNumberingAfterBreak="0">
    <w:nsid w:val="65623F1A"/>
    <w:multiLevelType w:val="hybridMultilevel"/>
    <w:tmpl w:val="207E01D8"/>
    <w:lvl w:ilvl="0" w:tplc="95E6242C">
      <w:start w:val="3"/>
      <w:numFmt w:val="bullet"/>
      <w:lvlText w:val="-"/>
      <w:lvlJc w:val="left"/>
      <w:pPr>
        <w:ind w:left="1134" w:hanging="360"/>
      </w:pPr>
      <w:rPr>
        <w:rFonts w:ascii="Arial" w:eastAsia="Times New Roman" w:hAnsi="Arial" w:cs="Arial" w:hint="default"/>
        <w:color w:val="auto"/>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2" w15:restartNumberingAfterBreak="0">
    <w:nsid w:val="71F92EDE"/>
    <w:multiLevelType w:val="hybridMultilevel"/>
    <w:tmpl w:val="9162F992"/>
    <w:lvl w:ilvl="0" w:tplc="D8B42AB0">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DC83B67"/>
    <w:multiLevelType w:val="hybridMultilevel"/>
    <w:tmpl w:val="36CEE3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13"/>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8"/>
  </w:num>
  <w:num w:numId="13">
    <w:abstractNumId w:val="0"/>
  </w:num>
  <w:num w:numId="14">
    <w:abstractNumId w:val="11"/>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6"/>
    <w:rsid w:val="00166556"/>
    <w:rsid w:val="005D30DB"/>
    <w:rsid w:val="00650C57"/>
    <w:rsid w:val="00770587"/>
    <w:rsid w:val="008314A1"/>
    <w:rsid w:val="00837EE3"/>
    <w:rsid w:val="00A15B5C"/>
    <w:rsid w:val="00AE6C42"/>
    <w:rsid w:val="00D061BD"/>
    <w:rsid w:val="00D46551"/>
    <w:rsid w:val="00FC0E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CF18"/>
  <w15:chartTrackingRefBased/>
  <w15:docId w15:val="{A47CC4ED-795F-4273-A7F2-CDBDCCB0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6556"/>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next w:val="Normlny"/>
    <w:link w:val="Nadpis2Char"/>
    <w:unhideWhenUsed/>
    <w:qFormat/>
    <w:rsid w:val="00166556"/>
    <w:pPr>
      <w:keepNext/>
      <w:numPr>
        <w:numId w:val="1"/>
      </w:numPr>
      <w:spacing w:line="360" w:lineRule="auto"/>
      <w:jc w:val="both"/>
      <w:outlineLvl w:val="1"/>
    </w:pPr>
    <w:rPr>
      <w:b/>
      <w:bCs/>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66556"/>
    <w:rPr>
      <w:rFonts w:ascii="Times New Roman" w:eastAsia="Times New Roman" w:hAnsi="Times New Roman" w:cs="Times New Roman"/>
      <w:b/>
      <w:bCs/>
      <w:sz w:val="28"/>
      <w:szCs w:val="24"/>
      <w:lang w:eastAsia="cs-CZ"/>
    </w:rPr>
  </w:style>
  <w:style w:type="character" w:styleId="Hypertextovprepojenie">
    <w:name w:val="Hyperlink"/>
    <w:unhideWhenUsed/>
    <w:rsid w:val="00166556"/>
    <w:rPr>
      <w:color w:val="0000FF"/>
      <w:u w:val="single"/>
    </w:rPr>
  </w:style>
  <w:style w:type="paragraph" w:styleId="Nzov">
    <w:name w:val="Title"/>
    <w:basedOn w:val="Normlny"/>
    <w:link w:val="NzovChar"/>
    <w:qFormat/>
    <w:rsid w:val="00166556"/>
    <w:pPr>
      <w:jc w:val="center"/>
    </w:pPr>
    <w:rPr>
      <w:b/>
      <w:bCs/>
      <w:sz w:val="28"/>
      <w:lang w:val="sk-SK"/>
    </w:rPr>
  </w:style>
  <w:style w:type="character" w:customStyle="1" w:styleId="NzovChar">
    <w:name w:val="Názov Char"/>
    <w:basedOn w:val="Predvolenpsmoodseku"/>
    <w:link w:val="Nzov"/>
    <w:rsid w:val="00166556"/>
    <w:rPr>
      <w:rFonts w:ascii="Times New Roman" w:eastAsia="Times New Roman" w:hAnsi="Times New Roman" w:cs="Times New Roman"/>
      <w:b/>
      <w:bCs/>
      <w:sz w:val="28"/>
      <w:szCs w:val="24"/>
      <w:lang w:eastAsia="cs-CZ"/>
    </w:rPr>
  </w:style>
  <w:style w:type="paragraph" w:styleId="Zkladntext">
    <w:name w:val="Body Text"/>
    <w:basedOn w:val="Normlny"/>
    <w:link w:val="ZkladntextChar"/>
    <w:unhideWhenUsed/>
    <w:rsid w:val="00166556"/>
    <w:pPr>
      <w:spacing w:line="360" w:lineRule="auto"/>
      <w:jc w:val="both"/>
    </w:pPr>
    <w:rPr>
      <w:lang w:val="sk-SK"/>
    </w:rPr>
  </w:style>
  <w:style w:type="character" w:customStyle="1" w:styleId="ZkladntextChar">
    <w:name w:val="Základný text Char"/>
    <w:basedOn w:val="Predvolenpsmoodseku"/>
    <w:link w:val="Zkladntext"/>
    <w:rsid w:val="00166556"/>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nhideWhenUsed/>
    <w:rsid w:val="00166556"/>
    <w:pPr>
      <w:spacing w:line="360" w:lineRule="auto"/>
      <w:ind w:left="360"/>
      <w:jc w:val="both"/>
    </w:pPr>
    <w:rPr>
      <w:lang w:val="sk-SK"/>
    </w:rPr>
  </w:style>
  <w:style w:type="character" w:customStyle="1" w:styleId="ZarkazkladnhotextuChar">
    <w:name w:val="Zarážka základného textu Char"/>
    <w:basedOn w:val="Predvolenpsmoodseku"/>
    <w:link w:val="Zarkazkladnhotextu"/>
    <w:rsid w:val="00166556"/>
    <w:rPr>
      <w:rFonts w:ascii="Times New Roman" w:eastAsia="Times New Roman" w:hAnsi="Times New Roman" w:cs="Times New Roman"/>
      <w:sz w:val="24"/>
      <w:szCs w:val="24"/>
      <w:lang w:eastAsia="cs-CZ"/>
    </w:rPr>
  </w:style>
  <w:style w:type="paragraph" w:styleId="Normlnywebov">
    <w:name w:val="Normal (Web)"/>
    <w:basedOn w:val="Normlny"/>
    <w:uiPriority w:val="99"/>
    <w:semiHidden/>
    <w:unhideWhenUsed/>
    <w:rsid w:val="00166556"/>
    <w:pPr>
      <w:spacing w:before="100" w:beforeAutospacing="1" w:after="100" w:afterAutospacing="1"/>
    </w:pPr>
    <w:rPr>
      <w:rFonts w:eastAsiaTheme="minorEastAsia"/>
      <w:lang w:val="sk-SK" w:eastAsia="sk-SK"/>
    </w:rPr>
  </w:style>
  <w:style w:type="paragraph" w:styleId="Odsekzoznamu">
    <w:name w:val="List Paragraph"/>
    <w:basedOn w:val="Normlny"/>
    <w:uiPriority w:val="34"/>
    <w:qFormat/>
    <w:rsid w:val="00166556"/>
    <w:pPr>
      <w:ind w:left="720"/>
      <w:contextualSpacing/>
    </w:pPr>
  </w:style>
  <w:style w:type="paragraph" w:styleId="Textbubliny">
    <w:name w:val="Balloon Text"/>
    <w:basedOn w:val="Normlny"/>
    <w:link w:val="TextbublinyChar"/>
    <w:uiPriority w:val="99"/>
    <w:semiHidden/>
    <w:unhideWhenUsed/>
    <w:rsid w:val="007705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0587"/>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dayova@gmail.com" TargetMode="External"/><Relationship Id="rId3" Type="http://schemas.openxmlformats.org/officeDocument/2006/relationships/settings" Target="settings.xml"/><Relationship Id="rId7" Type="http://schemas.openxmlformats.org/officeDocument/2006/relationships/hyperlink" Target="http://www.sospodnikani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dayova@sospodnikania.sk" TargetMode="External"/><Relationship Id="rId11" Type="http://schemas.openxmlformats.org/officeDocument/2006/relationships/theme" Target="theme/theme1.xml"/><Relationship Id="rId5" Type="http://schemas.openxmlformats.org/officeDocument/2006/relationships/hyperlink" Target="mailto:sospmaspo@nextra.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dayova@sospodnikani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694</Words>
  <Characters>3960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3</cp:revision>
  <cp:lastPrinted>2019-11-08T08:42:00Z</cp:lastPrinted>
  <dcterms:created xsi:type="dcterms:W3CDTF">2019-11-08T07:23:00Z</dcterms:created>
  <dcterms:modified xsi:type="dcterms:W3CDTF">2019-11-08T09:53:00Z</dcterms:modified>
</cp:coreProperties>
</file>